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4C" w:rsidRPr="007C774C" w:rsidRDefault="007C774C" w:rsidP="007C774C">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7C774C">
        <w:rPr>
          <w:rFonts w:ascii="Arial" w:eastAsia="Times New Roman" w:hAnsi="Arial" w:cs="Arial"/>
          <w:color w:val="444444"/>
          <w:kern w:val="36"/>
          <w:sz w:val="39"/>
          <w:szCs w:val="39"/>
          <w:lang w:eastAsia="ru-RU"/>
        </w:rPr>
        <w:t xml:space="preserve">Қазақстан Республикасының 2015 - 2025 жылдарға арналған сыбайлас жемқорлыққа қарсы </w:t>
      </w:r>
      <w:bookmarkEnd w:id="0"/>
      <w:r w:rsidRPr="007C774C">
        <w:rPr>
          <w:rFonts w:ascii="Arial" w:eastAsia="Times New Roman" w:hAnsi="Arial" w:cs="Arial"/>
          <w:color w:val="444444"/>
          <w:kern w:val="36"/>
          <w:sz w:val="39"/>
          <w:szCs w:val="39"/>
          <w:lang w:eastAsia="ru-RU"/>
        </w:rPr>
        <w:t>стратегиясын іске асыру және көлеңкелі экономикаға қарсы іс-қимыл жөніндегі 2015 - 2017 жылдарға арналған іс-шаралар жоспарын бекіту туралы</w:t>
      </w:r>
    </w:p>
    <w:p w:rsidR="007C774C" w:rsidRPr="007C774C" w:rsidRDefault="007C774C" w:rsidP="007C774C">
      <w:pPr>
        <w:spacing w:before="120" w:after="0" w:line="285" w:lineRule="atLeast"/>
        <w:textAlignment w:val="baseline"/>
        <w:rPr>
          <w:rFonts w:ascii="Arial" w:eastAsia="Times New Roman" w:hAnsi="Arial" w:cs="Arial"/>
          <w:color w:val="666666"/>
          <w:spacing w:val="2"/>
          <w:sz w:val="20"/>
          <w:szCs w:val="20"/>
          <w:lang w:eastAsia="ru-RU"/>
        </w:rPr>
      </w:pPr>
      <w:r w:rsidRPr="007C774C">
        <w:rPr>
          <w:rFonts w:ascii="Arial" w:eastAsia="Times New Roman" w:hAnsi="Arial" w:cs="Arial"/>
          <w:color w:val="666666"/>
          <w:spacing w:val="2"/>
          <w:sz w:val="20"/>
          <w:szCs w:val="20"/>
          <w:lang w:eastAsia="ru-RU"/>
        </w:rPr>
        <w:t>Қазақстан Республикасы Үкіметінің 2015 жылғы 14 сәуірдегі № 234 қаулысы</w:t>
      </w:r>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007C774C" w:rsidRPr="007C774C">
          <w:rPr>
            <w:rFonts w:ascii="Arial" w:eastAsia="Times New Roman" w:hAnsi="Arial" w:cs="Arial"/>
            <w:color w:val="9A1616"/>
            <w:spacing w:val="5"/>
            <w:sz w:val="23"/>
            <w:szCs w:val="23"/>
            <w:u w:val="single"/>
            <w:lang w:eastAsia="ru-RU"/>
          </w:rPr>
          <w:t>Мәтін</w:t>
        </w:r>
      </w:hyperlink>
    </w:p>
    <w:p w:rsidR="007C774C" w:rsidRPr="007C774C" w:rsidRDefault="007C774C"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7C774C">
        <w:rPr>
          <w:rFonts w:ascii="Arial" w:eastAsia="Times New Roman" w:hAnsi="Arial" w:cs="Arial"/>
          <w:color w:val="777777"/>
          <w:spacing w:val="5"/>
          <w:sz w:val="23"/>
          <w:szCs w:val="23"/>
          <w:bdr w:val="none" w:sz="0" w:space="0" w:color="auto" w:frame="1"/>
          <w:lang w:eastAsia="ru-RU"/>
        </w:rPr>
        <w:t>Ресми жарияланым</w:t>
      </w:r>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007C774C" w:rsidRPr="007C774C">
          <w:rPr>
            <w:rFonts w:ascii="Arial" w:eastAsia="Times New Roman" w:hAnsi="Arial" w:cs="Arial"/>
            <w:color w:val="1E1E1E"/>
            <w:spacing w:val="5"/>
            <w:sz w:val="23"/>
            <w:szCs w:val="23"/>
            <w:u w:val="single"/>
            <w:lang w:eastAsia="ru-RU"/>
          </w:rPr>
          <w:t>Ақпарат</w:t>
        </w:r>
      </w:hyperlink>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007C774C" w:rsidRPr="007C774C">
          <w:rPr>
            <w:rFonts w:ascii="Arial" w:eastAsia="Times New Roman" w:hAnsi="Arial" w:cs="Arial"/>
            <w:color w:val="1E1E1E"/>
            <w:spacing w:val="5"/>
            <w:sz w:val="23"/>
            <w:szCs w:val="23"/>
            <w:u w:val="single"/>
            <w:lang w:eastAsia="ru-RU"/>
          </w:rPr>
          <w:t>Өзгерістер тарихы</w:t>
        </w:r>
      </w:hyperlink>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007C774C" w:rsidRPr="007C774C">
          <w:rPr>
            <w:rFonts w:ascii="Arial" w:eastAsia="Times New Roman" w:hAnsi="Arial" w:cs="Arial"/>
            <w:color w:val="1E1E1E"/>
            <w:spacing w:val="5"/>
            <w:sz w:val="23"/>
            <w:szCs w:val="23"/>
            <w:u w:val="single"/>
            <w:lang w:eastAsia="ru-RU"/>
          </w:rPr>
          <w:t>Сілтемелер</w:t>
        </w:r>
      </w:hyperlink>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007C774C" w:rsidRPr="007C774C">
          <w:rPr>
            <w:rFonts w:ascii="Arial" w:eastAsia="Times New Roman" w:hAnsi="Arial" w:cs="Arial"/>
            <w:color w:val="1E1E1E"/>
            <w:spacing w:val="5"/>
            <w:sz w:val="23"/>
            <w:szCs w:val="23"/>
            <w:u w:val="single"/>
            <w:lang w:eastAsia="ru-RU"/>
          </w:rPr>
          <w:t>Екі тілде</w:t>
        </w:r>
      </w:hyperlink>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007C774C" w:rsidRPr="007C774C">
          <w:rPr>
            <w:rFonts w:ascii="Arial" w:eastAsia="Times New Roman" w:hAnsi="Arial" w:cs="Arial"/>
            <w:color w:val="1E1E1E"/>
            <w:spacing w:val="5"/>
            <w:sz w:val="23"/>
            <w:szCs w:val="23"/>
            <w:u w:val="single"/>
            <w:lang w:eastAsia="ru-RU"/>
          </w:rPr>
          <w:t>Көшіру</w:t>
        </w:r>
      </w:hyperlink>
    </w:p>
    <w:p w:rsidR="007C774C" w:rsidRPr="007C774C" w:rsidRDefault="00DA39E6" w:rsidP="007C774C">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2" w:history="1">
        <w:r w:rsidR="007C774C" w:rsidRPr="007C774C">
          <w:rPr>
            <w:rFonts w:ascii="Arial" w:eastAsia="Times New Roman" w:hAnsi="Arial" w:cs="Arial"/>
            <w:color w:val="1E1E1E"/>
            <w:spacing w:val="5"/>
            <w:sz w:val="23"/>
            <w:szCs w:val="23"/>
            <w:u w:val="single"/>
            <w:lang w:eastAsia="ru-RU"/>
          </w:rPr>
          <w:t>Қағазға шығару</w:t>
        </w:r>
      </w:hyperlink>
    </w:p>
    <w:p w:rsidR="007C774C" w:rsidRPr="007C774C" w:rsidRDefault="007C774C" w:rsidP="007C774C">
      <w:pPr>
        <w:spacing w:after="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«Қазақстан Республикасының 2015 – 2025 жылдарға арналған сыбайлас жемқорлыққа қарсы стратегиясы туралы» Қазақстан Республикасы Президентінің 2014 жылғы 26 желтоқсандағы № 986 </w:t>
      </w:r>
      <w:hyperlink r:id="rId13" w:anchor="z0" w:history="1">
        <w:r w:rsidRPr="007C774C">
          <w:rPr>
            <w:rFonts w:ascii="Courier New" w:eastAsia="Times New Roman" w:hAnsi="Courier New" w:cs="Courier New"/>
            <w:color w:val="9A1616"/>
            <w:spacing w:val="2"/>
            <w:sz w:val="20"/>
            <w:szCs w:val="20"/>
            <w:u w:val="single"/>
            <w:lang w:eastAsia="ru-RU"/>
          </w:rPr>
          <w:t>Жарлығын</w:t>
        </w:r>
      </w:hyperlink>
      <w:r w:rsidRPr="007C774C">
        <w:rPr>
          <w:rFonts w:ascii="Courier New" w:eastAsia="Times New Roman" w:hAnsi="Courier New" w:cs="Courier New"/>
          <w:color w:val="000000"/>
          <w:spacing w:val="2"/>
          <w:sz w:val="20"/>
          <w:szCs w:val="20"/>
          <w:lang w:eastAsia="ru-RU"/>
        </w:rPr>
        <w:t> іске асыру мақсатында Қазақстан Республикасының Үкіметі </w:t>
      </w:r>
      <w:r w:rsidRPr="007C774C">
        <w:rPr>
          <w:rFonts w:ascii="Courier New" w:eastAsia="Times New Roman" w:hAnsi="Courier New" w:cs="Courier New"/>
          <w:b/>
          <w:bCs/>
          <w:color w:val="000000"/>
          <w:spacing w:val="2"/>
          <w:sz w:val="20"/>
          <w:szCs w:val="20"/>
          <w:bdr w:val="none" w:sz="0" w:space="0" w:color="auto" w:frame="1"/>
          <w:lang w:eastAsia="ru-RU"/>
        </w:rPr>
        <w:t>ҚАУЛЫ ЕТЕДІ:</w:t>
      </w:r>
      <w:r w:rsidRPr="007C774C">
        <w:rPr>
          <w:rFonts w:ascii="Courier New" w:eastAsia="Times New Roman" w:hAnsi="Courier New" w:cs="Courier New"/>
          <w:color w:val="000000"/>
          <w:spacing w:val="2"/>
          <w:sz w:val="20"/>
          <w:szCs w:val="20"/>
          <w:lang w:eastAsia="ru-RU"/>
        </w:rPr>
        <w:br/>
      </w:r>
      <w:bookmarkStart w:id="1" w:name="z2"/>
      <w:bookmarkEnd w:id="1"/>
      <w:r w:rsidRPr="007C774C">
        <w:rPr>
          <w:rFonts w:ascii="Courier New" w:eastAsia="Times New Roman" w:hAnsi="Courier New" w:cs="Courier New"/>
          <w:color w:val="000000"/>
          <w:spacing w:val="2"/>
          <w:sz w:val="20"/>
          <w:szCs w:val="20"/>
          <w:lang w:eastAsia="ru-RU"/>
        </w:rPr>
        <w:t>      1. Қоса беріліп отырған Қазақстан Республикасының 2015 – 2025 жылдарға арналған сыбайлас жемқорлыққа қарсы стратегиясын іске асыру және көлеңкелі экономикаға қарсы іс-қимыл жөніндегі 2015 – 2017 жылдарға арналған іс-шаралар </w:t>
      </w:r>
      <w:hyperlink r:id="rId14" w:anchor="z14" w:history="1">
        <w:r w:rsidRPr="007C774C">
          <w:rPr>
            <w:rFonts w:ascii="Courier New" w:eastAsia="Times New Roman" w:hAnsi="Courier New" w:cs="Courier New"/>
            <w:color w:val="9A1616"/>
            <w:spacing w:val="2"/>
            <w:sz w:val="20"/>
            <w:szCs w:val="20"/>
            <w:u w:val="single"/>
            <w:lang w:eastAsia="ru-RU"/>
          </w:rPr>
          <w:t>жоспары</w:t>
        </w:r>
      </w:hyperlink>
      <w:r w:rsidRPr="007C774C">
        <w:rPr>
          <w:rFonts w:ascii="Courier New" w:eastAsia="Times New Roman" w:hAnsi="Courier New" w:cs="Courier New"/>
          <w:color w:val="000000"/>
          <w:spacing w:val="2"/>
          <w:sz w:val="20"/>
          <w:szCs w:val="20"/>
          <w:lang w:eastAsia="ru-RU"/>
        </w:rPr>
        <w:t> (бұдан әрі – Жоспар) бекітілсін.</w:t>
      </w:r>
      <w:r w:rsidRPr="007C774C">
        <w:rPr>
          <w:rFonts w:ascii="Courier New" w:eastAsia="Times New Roman" w:hAnsi="Courier New" w:cs="Courier New"/>
          <w:color w:val="000000"/>
          <w:spacing w:val="2"/>
          <w:sz w:val="20"/>
          <w:szCs w:val="20"/>
          <w:lang w:eastAsia="ru-RU"/>
        </w:rPr>
        <w:br/>
      </w:r>
      <w:bookmarkStart w:id="2" w:name="z3"/>
      <w:bookmarkEnd w:id="2"/>
      <w:r w:rsidRPr="007C774C">
        <w:rPr>
          <w:rFonts w:ascii="Courier New" w:eastAsia="Times New Roman" w:hAnsi="Courier New" w:cs="Courier New"/>
          <w:color w:val="000000"/>
          <w:spacing w:val="2"/>
          <w:sz w:val="20"/>
          <w:szCs w:val="20"/>
          <w:lang w:eastAsia="ru-RU"/>
        </w:rPr>
        <w:t>      2. Орталық атқарушы органдар, Қазақстан Республикасының Президентіне тікелей бағынатын және есеп беретін мемлекеттік органдар (келісім бойынша), облыстардың, Астана және Алматы қалаларының әкімдері, сондай-ақ Жоспарды орындауға жауапты мүдделі ұйымдар:</w:t>
      </w:r>
      <w:r w:rsidRPr="007C774C">
        <w:rPr>
          <w:rFonts w:ascii="Courier New" w:eastAsia="Times New Roman" w:hAnsi="Courier New" w:cs="Courier New"/>
          <w:color w:val="000000"/>
          <w:spacing w:val="2"/>
          <w:sz w:val="20"/>
          <w:szCs w:val="20"/>
          <w:lang w:eastAsia="ru-RU"/>
        </w:rPr>
        <w:br/>
      </w:r>
      <w:bookmarkStart w:id="3" w:name="z4"/>
      <w:bookmarkEnd w:id="3"/>
      <w:r w:rsidRPr="007C774C">
        <w:rPr>
          <w:rFonts w:ascii="Courier New" w:eastAsia="Times New Roman" w:hAnsi="Courier New" w:cs="Courier New"/>
          <w:color w:val="000000"/>
          <w:spacing w:val="2"/>
          <w:sz w:val="20"/>
          <w:szCs w:val="20"/>
          <w:lang w:eastAsia="ru-RU"/>
        </w:rPr>
        <w:t>      1) Жоспарды іске асыру бойынша қажетті шаралар қабылдасын;</w:t>
      </w:r>
      <w:r w:rsidRPr="007C774C">
        <w:rPr>
          <w:rFonts w:ascii="Courier New" w:eastAsia="Times New Roman" w:hAnsi="Courier New" w:cs="Courier New"/>
          <w:color w:val="000000"/>
          <w:spacing w:val="2"/>
          <w:sz w:val="20"/>
          <w:szCs w:val="20"/>
          <w:lang w:eastAsia="ru-RU"/>
        </w:rPr>
        <w:br/>
      </w:r>
      <w:bookmarkStart w:id="4" w:name="z5"/>
      <w:bookmarkEnd w:id="4"/>
      <w:r w:rsidRPr="007C774C">
        <w:rPr>
          <w:rFonts w:ascii="Courier New" w:eastAsia="Times New Roman" w:hAnsi="Courier New" w:cs="Courier New"/>
          <w:color w:val="000000"/>
          <w:spacing w:val="2"/>
          <w:sz w:val="20"/>
          <w:szCs w:val="20"/>
          <w:lang w:eastAsia="ru-RU"/>
        </w:rPr>
        <w:t>      2) жылына бір рет, есепті жылдан кейінгі айдың 15-күнінен кешіктірмей: </w:t>
      </w:r>
      <w:r w:rsidRPr="007C774C">
        <w:rPr>
          <w:rFonts w:ascii="Courier New" w:eastAsia="Times New Roman" w:hAnsi="Courier New" w:cs="Courier New"/>
          <w:color w:val="000000"/>
          <w:spacing w:val="2"/>
          <w:sz w:val="20"/>
          <w:szCs w:val="20"/>
          <w:lang w:eastAsia="ru-RU"/>
        </w:rPr>
        <w:br/>
        <w:t>      Қазақстан Республикасы Мемлекеттік қызмет істері және сыбайлас жемқорлыққа қарсы іс-қимыл агенттігіне (келісім бойынша) – Қазақстан Республикасының 2015 – 2025 жылдарға арналған сыбайлас жемқорлыққа қарсы стратегиясының (бұдан әрі – Стратегия) іске асырылуы бойынша;</w:t>
      </w:r>
      <w:r w:rsidRPr="007C774C">
        <w:rPr>
          <w:rFonts w:ascii="Courier New" w:eastAsia="Times New Roman" w:hAnsi="Courier New" w:cs="Courier New"/>
          <w:color w:val="000000"/>
          <w:spacing w:val="2"/>
          <w:sz w:val="20"/>
          <w:szCs w:val="20"/>
          <w:lang w:eastAsia="ru-RU"/>
        </w:rPr>
        <w:br/>
        <w:t>      Қазақстан Республикасы Қаржы министрлігіне көлеңкелі экономикаға қарсы іс-қимыл бойынша Жоспардың іс-шараларының орындалу барысы туралы ақпарат берсін.</w:t>
      </w:r>
      <w:r w:rsidRPr="007C774C">
        <w:rPr>
          <w:rFonts w:ascii="Courier New" w:eastAsia="Times New Roman" w:hAnsi="Courier New" w:cs="Courier New"/>
          <w:color w:val="000000"/>
          <w:spacing w:val="2"/>
          <w:sz w:val="20"/>
          <w:szCs w:val="20"/>
          <w:lang w:eastAsia="ru-RU"/>
        </w:rPr>
        <w:br/>
      </w:r>
      <w:bookmarkStart w:id="5" w:name="z6"/>
      <w:bookmarkEnd w:id="5"/>
      <w:r w:rsidRPr="007C774C">
        <w:rPr>
          <w:rFonts w:ascii="Courier New" w:eastAsia="Times New Roman" w:hAnsi="Courier New" w:cs="Courier New"/>
          <w:color w:val="000000"/>
          <w:spacing w:val="2"/>
          <w:sz w:val="20"/>
          <w:szCs w:val="20"/>
          <w:lang w:eastAsia="ru-RU"/>
        </w:rPr>
        <w:t>      3. Қазақстан Республикасы Мемлекеттік қызмет істері және сыбайлас жемқорлыққа қарсы іс-қимыл агенттігі (келісім бойынша) есепті жылдан кейінгі 15 ақпаннан кешіктірмей, Қазақстан Республикасы Премьер-Министрінің Кеңсесіне Жоспардың Стратегияны іске асыру жөніндегі іс-шараларына жүргізілген мониторинг және олардың орындалуын бағалау туралы жиынтық ақпарат берсін.</w:t>
      </w:r>
      <w:r w:rsidRPr="007C774C">
        <w:rPr>
          <w:rFonts w:ascii="Courier New" w:eastAsia="Times New Roman" w:hAnsi="Courier New" w:cs="Courier New"/>
          <w:color w:val="000000"/>
          <w:spacing w:val="2"/>
          <w:sz w:val="20"/>
          <w:szCs w:val="20"/>
          <w:lang w:eastAsia="ru-RU"/>
        </w:rPr>
        <w:br/>
      </w:r>
      <w:bookmarkStart w:id="6" w:name="z7"/>
      <w:bookmarkEnd w:id="6"/>
      <w:r w:rsidRPr="007C774C">
        <w:rPr>
          <w:rFonts w:ascii="Courier New" w:eastAsia="Times New Roman" w:hAnsi="Courier New" w:cs="Courier New"/>
          <w:color w:val="000000"/>
          <w:spacing w:val="2"/>
          <w:sz w:val="20"/>
          <w:szCs w:val="20"/>
          <w:lang w:eastAsia="ru-RU"/>
        </w:rPr>
        <w:t>      4. Қазақстан Республикасы Қаржы министрлігі есепті жылдан кейінгі 10 наурыздан кешіктірмей, Қазақстан Республикасы Премьер-Министрінің Кеңсесіне Жоспардың көлеңкелі экономикаға қарсы іс-қимыл жөніндегі іс-шараларының іске асырылу барысы туралы жиынтық ақпарат берсін.</w:t>
      </w:r>
      <w:r w:rsidRPr="007C774C">
        <w:rPr>
          <w:rFonts w:ascii="Courier New" w:eastAsia="Times New Roman" w:hAnsi="Courier New" w:cs="Courier New"/>
          <w:color w:val="000000"/>
          <w:spacing w:val="2"/>
          <w:sz w:val="20"/>
          <w:szCs w:val="20"/>
          <w:lang w:eastAsia="ru-RU"/>
        </w:rPr>
        <w:br/>
      </w:r>
      <w:bookmarkStart w:id="7" w:name="z8"/>
      <w:bookmarkEnd w:id="7"/>
      <w:r w:rsidRPr="007C774C">
        <w:rPr>
          <w:rFonts w:ascii="Courier New" w:eastAsia="Times New Roman" w:hAnsi="Courier New" w:cs="Courier New"/>
          <w:color w:val="000000"/>
          <w:spacing w:val="2"/>
          <w:sz w:val="20"/>
          <w:szCs w:val="20"/>
          <w:lang w:eastAsia="ru-RU"/>
        </w:rPr>
        <w:lastRenderedPageBreak/>
        <w:t>      5. Қазақстан Республикасы Премьер-Министрінің Кеңсесі Қазақстан Республикасы Президентінің Әкімшілігіне:</w:t>
      </w:r>
      <w:r w:rsidRPr="007C774C">
        <w:rPr>
          <w:rFonts w:ascii="Courier New" w:eastAsia="Times New Roman" w:hAnsi="Courier New" w:cs="Courier New"/>
          <w:color w:val="000000"/>
          <w:spacing w:val="2"/>
          <w:sz w:val="20"/>
          <w:szCs w:val="20"/>
          <w:lang w:eastAsia="ru-RU"/>
        </w:rPr>
        <w:br/>
      </w:r>
      <w:bookmarkStart w:id="8" w:name="z9"/>
      <w:bookmarkEnd w:id="8"/>
      <w:r w:rsidRPr="007C774C">
        <w:rPr>
          <w:rFonts w:ascii="Courier New" w:eastAsia="Times New Roman" w:hAnsi="Courier New" w:cs="Courier New"/>
          <w:color w:val="000000"/>
          <w:spacing w:val="2"/>
          <w:sz w:val="20"/>
          <w:szCs w:val="20"/>
          <w:lang w:eastAsia="ru-RU"/>
        </w:rPr>
        <w:t>      1) жылдың қорытындысы бойынша, есепті жылдан кейінгі 15 наурыздан кешіктірмей Жоспардың Стратегияны іске асыру жөніндегі іс-шараларының орындалу барысы туралы ақпарат берсін; </w:t>
      </w:r>
      <w:r w:rsidRPr="007C774C">
        <w:rPr>
          <w:rFonts w:ascii="Courier New" w:eastAsia="Times New Roman" w:hAnsi="Courier New" w:cs="Courier New"/>
          <w:color w:val="000000"/>
          <w:spacing w:val="2"/>
          <w:sz w:val="20"/>
          <w:szCs w:val="20"/>
          <w:lang w:eastAsia="ru-RU"/>
        </w:rPr>
        <w:br/>
      </w:r>
      <w:bookmarkStart w:id="9" w:name="z10"/>
      <w:bookmarkEnd w:id="9"/>
      <w:r w:rsidRPr="007C774C">
        <w:rPr>
          <w:rFonts w:ascii="Courier New" w:eastAsia="Times New Roman" w:hAnsi="Courier New" w:cs="Courier New"/>
          <w:color w:val="000000"/>
          <w:spacing w:val="2"/>
          <w:sz w:val="20"/>
          <w:szCs w:val="20"/>
          <w:lang w:eastAsia="ru-RU"/>
        </w:rPr>
        <w:t>      2) жылдың қорытындысы бойынша, есепті жылдан кейінгі 25 наурыздан кешіктірмей Жоспардың көлеңкелі экономикаға қарсы іс-қимыл жөніндегі іс-шараларының орындалу барысы туралы ақпарат берсін.</w:t>
      </w:r>
      <w:r w:rsidRPr="007C774C">
        <w:rPr>
          <w:rFonts w:ascii="Courier New" w:eastAsia="Times New Roman" w:hAnsi="Courier New" w:cs="Courier New"/>
          <w:color w:val="000000"/>
          <w:spacing w:val="2"/>
          <w:sz w:val="20"/>
          <w:szCs w:val="20"/>
          <w:lang w:eastAsia="ru-RU"/>
        </w:rPr>
        <w:br/>
      </w:r>
      <w:bookmarkStart w:id="10" w:name="z11"/>
      <w:bookmarkEnd w:id="10"/>
      <w:r w:rsidRPr="007C774C">
        <w:rPr>
          <w:rFonts w:ascii="Courier New" w:eastAsia="Times New Roman" w:hAnsi="Courier New" w:cs="Courier New"/>
          <w:color w:val="000000"/>
          <w:spacing w:val="2"/>
          <w:sz w:val="20"/>
          <w:szCs w:val="20"/>
          <w:lang w:eastAsia="ru-RU"/>
        </w:rPr>
        <w:t>      6. Осы қаулыға </w:t>
      </w:r>
      <w:hyperlink r:id="rId15" w:anchor="z16" w:history="1">
        <w:r w:rsidRPr="007C774C">
          <w:rPr>
            <w:rFonts w:ascii="Courier New" w:eastAsia="Times New Roman" w:hAnsi="Courier New" w:cs="Courier New"/>
            <w:color w:val="9A1616"/>
            <w:spacing w:val="2"/>
            <w:sz w:val="20"/>
            <w:szCs w:val="20"/>
            <w:u w:val="single"/>
            <w:lang w:eastAsia="ru-RU"/>
          </w:rPr>
          <w:t>қосымшаға</w:t>
        </w:r>
      </w:hyperlink>
      <w:r w:rsidRPr="007C774C">
        <w:rPr>
          <w:rFonts w:ascii="Courier New" w:eastAsia="Times New Roman" w:hAnsi="Courier New" w:cs="Courier New"/>
          <w:color w:val="000000"/>
          <w:spacing w:val="2"/>
          <w:sz w:val="20"/>
          <w:szCs w:val="20"/>
          <w:lang w:eastAsia="ru-RU"/>
        </w:rPr>
        <w:t> сәйкес Қазақстан Республикасы Үкіметінің кейбір шешімдерінің күші жойылды деп танылсын.</w:t>
      </w:r>
      <w:r w:rsidRPr="007C774C">
        <w:rPr>
          <w:rFonts w:ascii="Courier New" w:eastAsia="Times New Roman" w:hAnsi="Courier New" w:cs="Courier New"/>
          <w:color w:val="000000"/>
          <w:spacing w:val="2"/>
          <w:sz w:val="20"/>
          <w:szCs w:val="20"/>
          <w:lang w:eastAsia="ru-RU"/>
        </w:rPr>
        <w:br/>
      </w:r>
      <w:bookmarkStart w:id="11" w:name="z12"/>
      <w:bookmarkEnd w:id="11"/>
      <w:r w:rsidRPr="007C774C">
        <w:rPr>
          <w:rFonts w:ascii="Courier New" w:eastAsia="Times New Roman" w:hAnsi="Courier New" w:cs="Courier New"/>
          <w:color w:val="000000"/>
          <w:spacing w:val="2"/>
          <w:sz w:val="20"/>
          <w:szCs w:val="20"/>
          <w:lang w:eastAsia="ru-RU"/>
        </w:rPr>
        <w:t>      7. Осы қаулы қол қойылған күнінен бастап қолданысқа енгізіледі.</w:t>
      </w:r>
    </w:p>
    <w:p w:rsidR="007C774C" w:rsidRPr="007C774C" w:rsidRDefault="007C774C" w:rsidP="007C774C">
      <w:pPr>
        <w:spacing w:after="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w:t>
      </w:r>
      <w:r w:rsidRPr="007C774C">
        <w:rPr>
          <w:rFonts w:ascii="Courier New" w:eastAsia="Times New Roman" w:hAnsi="Courier New" w:cs="Courier New"/>
          <w:i/>
          <w:iCs/>
          <w:color w:val="000000"/>
          <w:spacing w:val="2"/>
          <w:sz w:val="20"/>
          <w:szCs w:val="20"/>
          <w:bdr w:val="none" w:sz="0" w:space="0" w:color="auto" w:frame="1"/>
          <w:lang w:eastAsia="ru-RU"/>
        </w:rPr>
        <w:t>Қазақстан Республикасының</w:t>
      </w:r>
      <w:r w:rsidRPr="007C774C">
        <w:rPr>
          <w:rFonts w:ascii="Courier New" w:eastAsia="Times New Roman" w:hAnsi="Courier New" w:cs="Courier New"/>
          <w:color w:val="000000"/>
          <w:spacing w:val="2"/>
          <w:sz w:val="20"/>
          <w:szCs w:val="20"/>
          <w:lang w:eastAsia="ru-RU"/>
        </w:rPr>
        <w:br/>
      </w:r>
      <w:r w:rsidRPr="007C774C">
        <w:rPr>
          <w:rFonts w:ascii="Courier New" w:eastAsia="Times New Roman" w:hAnsi="Courier New" w:cs="Courier New"/>
          <w:i/>
          <w:iCs/>
          <w:color w:val="000000"/>
          <w:spacing w:val="2"/>
          <w:sz w:val="20"/>
          <w:szCs w:val="20"/>
          <w:bdr w:val="none" w:sz="0" w:space="0" w:color="auto" w:frame="1"/>
          <w:lang w:eastAsia="ru-RU"/>
        </w:rPr>
        <w:t>      Премьер-Министрі                                     К.Мәсімов</w:t>
      </w:r>
    </w:p>
    <w:p w:rsidR="007C774C" w:rsidRPr="007C774C" w:rsidRDefault="007C774C" w:rsidP="007C774C">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w:t>
      </w:r>
      <w:r w:rsidRPr="007C774C">
        <w:rPr>
          <w:rFonts w:ascii="Courier New" w:eastAsia="Times New Roman" w:hAnsi="Courier New" w:cs="Courier New"/>
          <w:color w:val="000000"/>
          <w:spacing w:val="2"/>
          <w:sz w:val="20"/>
          <w:szCs w:val="20"/>
          <w:lang w:eastAsia="ru-RU"/>
        </w:rPr>
        <w:br/>
        <w:t>Үкіметінің        </w:t>
      </w:r>
      <w:r w:rsidRPr="007C774C">
        <w:rPr>
          <w:rFonts w:ascii="Courier New" w:eastAsia="Times New Roman" w:hAnsi="Courier New" w:cs="Courier New"/>
          <w:color w:val="000000"/>
          <w:spacing w:val="2"/>
          <w:sz w:val="20"/>
          <w:szCs w:val="20"/>
          <w:lang w:eastAsia="ru-RU"/>
        </w:rPr>
        <w:br/>
        <w:t>2015 жылғы 14 сәуірдегі </w:t>
      </w:r>
      <w:r w:rsidRPr="007C774C">
        <w:rPr>
          <w:rFonts w:ascii="Courier New" w:eastAsia="Times New Roman" w:hAnsi="Courier New" w:cs="Courier New"/>
          <w:color w:val="000000"/>
          <w:spacing w:val="2"/>
          <w:sz w:val="20"/>
          <w:szCs w:val="20"/>
          <w:lang w:eastAsia="ru-RU"/>
        </w:rPr>
        <w:br/>
        <w:t>№ 234</w:t>
      </w:r>
      <w:r w:rsidRPr="007C774C">
        <w:rPr>
          <w:rFonts w:ascii="Courier New" w:eastAsia="Times New Roman" w:hAnsi="Courier New" w:cs="Courier New"/>
          <w:color w:val="FFFFFF"/>
          <w:spacing w:val="2"/>
          <w:sz w:val="20"/>
          <w:szCs w:val="20"/>
          <w:lang w:eastAsia="ru-RU"/>
        </w:rPr>
        <w:t>_</w:t>
      </w:r>
      <w:r w:rsidRPr="007C774C">
        <w:rPr>
          <w:rFonts w:ascii="Courier New" w:eastAsia="Times New Roman" w:hAnsi="Courier New" w:cs="Courier New"/>
          <w:color w:val="000000"/>
          <w:spacing w:val="2"/>
          <w:sz w:val="20"/>
          <w:szCs w:val="20"/>
          <w:lang w:eastAsia="ru-RU"/>
        </w:rPr>
        <w:t>қаулысымен     </w:t>
      </w:r>
      <w:r w:rsidRPr="007C774C">
        <w:rPr>
          <w:rFonts w:ascii="Courier New" w:eastAsia="Times New Roman" w:hAnsi="Courier New" w:cs="Courier New"/>
          <w:color w:val="000000"/>
          <w:spacing w:val="2"/>
          <w:sz w:val="20"/>
          <w:szCs w:val="20"/>
          <w:lang w:eastAsia="ru-RU"/>
        </w:rPr>
        <w:br/>
        <w:t>бекітілген      </w:t>
      </w:r>
    </w:p>
    <w:p w:rsidR="007C774C" w:rsidRPr="007C774C" w:rsidRDefault="007C774C" w:rsidP="007C774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C774C">
        <w:rPr>
          <w:rFonts w:ascii="Courier New" w:eastAsia="Times New Roman" w:hAnsi="Courier New" w:cs="Courier New"/>
          <w:color w:val="1E1E1E"/>
          <w:sz w:val="32"/>
          <w:szCs w:val="32"/>
          <w:lang w:eastAsia="ru-RU"/>
        </w:rPr>
        <w:t>Қазақстан Республикасының 2015 – 2025 жылдарға арналған сыбайлас жемқорлыққа қарсы стратегиясын іске асыру және көлеңкелі экономикаға қарсы іс-қимыл жөніндегі 2015 – 2017 жылдарға арналған іс-шаралар жоспары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2469"/>
        <w:gridCol w:w="3201"/>
        <w:gridCol w:w="2103"/>
        <w:gridCol w:w="1493"/>
        <w:gridCol w:w="1371"/>
        <w:gridCol w:w="1737"/>
      </w:tblGrid>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Р/с</w:t>
            </w:r>
            <w:r w:rsidRPr="007C774C">
              <w:rPr>
                <w:rFonts w:ascii="Courier New" w:eastAsia="Times New Roman" w:hAnsi="Courier New" w:cs="Courier New"/>
                <w:color w:val="000000"/>
                <w:spacing w:val="2"/>
                <w:sz w:val="20"/>
                <w:szCs w:val="20"/>
                <w:lang w:eastAsia="ru-RU"/>
              </w:rPr>
              <w:br/>
              <w:t>№</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Іс-шараның атауы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Аяқтау нысаны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Орындауға жауаптылар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Орындау мерзімдері</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Болжанатын шығыстар (мың теңге)</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Қаржыландыру көздері</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 Сыбайлас жемқорлыққа қарсы іс-қимыл</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қызмет саласындағы сыбайлас жемқорлыққа қарсы іс-қимыл</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қызметтер көрсету мерзімдері мен мемлекеттік қызметтер көрсетуге қажетті құжаттар тізбесін қысқарту:</w:t>
            </w:r>
            <w:r w:rsidRPr="007C774C">
              <w:rPr>
                <w:rFonts w:ascii="Courier New" w:eastAsia="Times New Roman" w:hAnsi="Courier New" w:cs="Courier New"/>
                <w:color w:val="000000"/>
                <w:spacing w:val="2"/>
                <w:sz w:val="20"/>
                <w:szCs w:val="20"/>
                <w:lang w:eastAsia="ru-RU"/>
              </w:rPr>
              <w:br/>
              <w:t xml:space="preserve">- ұйымдарды энергетикалық сараптама жүргізуге </w:t>
            </w:r>
            <w:r w:rsidRPr="007C774C">
              <w:rPr>
                <w:rFonts w:ascii="Courier New" w:eastAsia="Times New Roman" w:hAnsi="Courier New" w:cs="Courier New"/>
                <w:color w:val="000000"/>
                <w:spacing w:val="2"/>
                <w:sz w:val="20"/>
                <w:szCs w:val="20"/>
                <w:lang w:eastAsia="ru-RU"/>
              </w:rPr>
              <w:lastRenderedPageBreak/>
              <w:t>аккредиттеу (8 құжаттан 7-ге дейін);</w:t>
            </w:r>
            <w:r w:rsidRPr="007C774C">
              <w:rPr>
                <w:rFonts w:ascii="Courier New" w:eastAsia="Times New Roman" w:hAnsi="Courier New" w:cs="Courier New"/>
                <w:color w:val="000000"/>
                <w:spacing w:val="2"/>
                <w:sz w:val="20"/>
                <w:szCs w:val="20"/>
                <w:lang w:eastAsia="ru-RU"/>
              </w:rPr>
              <w:br/>
              <w:t>- электр зертханаларын аккредиттеу (7 құжаттан 6-ға дейін)</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0" w:line="240" w:lineRule="auto"/>
              <w:rPr>
                <w:rFonts w:ascii="Times New Roman" w:eastAsia="Times New Roman" w:hAnsi="Times New Roman" w:cs="Times New Roman"/>
                <w:sz w:val="20"/>
                <w:szCs w:val="20"/>
                <w:lang w:eastAsia="ru-RU"/>
              </w:rPr>
            </w:pP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Республикасында тұтынушылардың құқықтарын қорғау» автоматтандырылған көп функционалды ақпараттық-коммуникативтік жүйесін енгізу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инвестициялық ұсыныс</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органдар қызметінің бағаланатын бағыттарының бірі ретінде сыбайлас жемқорлыққа қарсы іс-қимыл бойынша олар қабылдап жатқан шараларды қосу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ПӘ-ге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қыркүйек</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Тарифтерді бекіту тәртібі мен табиғи монополияларды реттеу бойынша өзге де мәселелерді реттейтін нормативтік құқықтық актілерді оңтайландыру (отыз нормативтік құқықтық акті және жиырма әдістеме)</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нормативтік құқықтық актілер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Орталық және жергілікті мемлекеттік </w:t>
            </w:r>
            <w:r w:rsidRPr="007C774C">
              <w:rPr>
                <w:rFonts w:ascii="Courier New" w:eastAsia="Times New Roman" w:hAnsi="Courier New" w:cs="Courier New"/>
                <w:color w:val="000000"/>
                <w:spacing w:val="2"/>
                <w:sz w:val="20"/>
                <w:szCs w:val="20"/>
                <w:lang w:eastAsia="ru-RU"/>
              </w:rPr>
              <w:lastRenderedPageBreak/>
              <w:t>органдардың интернет-ресурстарында олардың сыбайлас жемқорлыққа қарсы іс-қимыл бойынша қызметі туралы арнайы тараулардың жұмыс істеуін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интернет-ресурстарда </w:t>
            </w:r>
            <w:r w:rsidRPr="007C774C">
              <w:rPr>
                <w:rFonts w:ascii="Courier New" w:eastAsia="Times New Roman" w:hAnsi="Courier New" w:cs="Courier New"/>
                <w:color w:val="000000"/>
                <w:spacing w:val="2"/>
                <w:sz w:val="20"/>
                <w:szCs w:val="20"/>
                <w:lang w:eastAsia="ru-RU"/>
              </w:rPr>
              <w:lastRenderedPageBreak/>
              <w:t>тараулар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МҚІСҚА (келісім бойынша, жинақтау), </w:t>
            </w:r>
            <w:r w:rsidRPr="007C774C">
              <w:rPr>
                <w:rFonts w:ascii="Courier New" w:eastAsia="Times New Roman" w:hAnsi="Courier New" w:cs="Courier New"/>
                <w:color w:val="000000"/>
                <w:spacing w:val="2"/>
                <w:sz w:val="20"/>
                <w:szCs w:val="20"/>
                <w:lang w:eastAsia="ru-RU"/>
              </w:rPr>
              <w:lastRenderedPageBreak/>
              <w:t>мемлекеттік 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2015 – 2017 жылдардағы </w:t>
            </w:r>
            <w:r w:rsidRPr="007C774C">
              <w:rPr>
                <w:rFonts w:ascii="Courier New" w:eastAsia="Times New Roman" w:hAnsi="Courier New" w:cs="Courier New"/>
                <w:color w:val="000000"/>
                <w:spacing w:val="2"/>
                <w:sz w:val="20"/>
                <w:szCs w:val="20"/>
                <w:lang w:eastAsia="ru-RU"/>
              </w:rPr>
              <w:lastRenderedPageBreak/>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талап </w:t>
            </w:r>
            <w:r w:rsidRPr="007C774C">
              <w:rPr>
                <w:rFonts w:ascii="Courier New" w:eastAsia="Times New Roman" w:hAnsi="Courier New" w:cs="Courier New"/>
                <w:color w:val="000000"/>
                <w:spacing w:val="2"/>
                <w:sz w:val="20"/>
                <w:szCs w:val="20"/>
                <w:lang w:eastAsia="ru-RU"/>
              </w:rPr>
              <w:lastRenderedPageBreak/>
              <w:t>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lastRenderedPageBreak/>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 Заңының жобасын әзірлеу, оның шеңберінде:</w:t>
            </w:r>
            <w:r w:rsidRPr="007C774C">
              <w:rPr>
                <w:rFonts w:ascii="Courier New" w:eastAsia="Times New Roman" w:hAnsi="Courier New" w:cs="Courier New"/>
                <w:color w:val="000000"/>
                <w:spacing w:val="2"/>
                <w:sz w:val="20"/>
                <w:szCs w:val="20"/>
                <w:lang w:eastAsia="ru-RU"/>
              </w:rPr>
              <w:br/>
              <w:t>1) әскери полиция органдарының Қарулы Күштер, басқа әскерлер мен әскери құралымдар әскери қызметшілерінің сыбайлас жемқорлыққа қарсы заңнаманың талаптарын сақтауына тексеру жүргізу процесін регламенттеу;</w:t>
            </w:r>
            <w:r w:rsidRPr="007C774C">
              <w:rPr>
                <w:rFonts w:ascii="Courier New" w:eastAsia="Times New Roman" w:hAnsi="Courier New" w:cs="Courier New"/>
                <w:color w:val="000000"/>
                <w:spacing w:val="2"/>
                <w:sz w:val="20"/>
                <w:szCs w:val="20"/>
                <w:lang w:eastAsia="ru-RU"/>
              </w:rPr>
              <w:br/>
              <w:t xml:space="preserve">2) тізбесін мемлекеттік органның бірінші басшысы бекітетін лауазымдарға тағайындалатын әскери қызметшілерге қатысты психофизиологиялық және полиграфологиялық зерттеулерді </w:t>
            </w:r>
            <w:r w:rsidRPr="007C774C">
              <w:rPr>
                <w:rFonts w:ascii="Courier New" w:eastAsia="Times New Roman" w:hAnsi="Courier New" w:cs="Courier New"/>
                <w:color w:val="000000"/>
                <w:spacing w:val="2"/>
                <w:sz w:val="20"/>
                <w:szCs w:val="20"/>
                <w:lang w:eastAsia="ru-RU"/>
              </w:rPr>
              <w:lastRenderedPageBreak/>
              <w:t>қолдана отырып, арнайы тексеру жүргізуді көздеу;</w:t>
            </w:r>
            <w:r w:rsidRPr="007C774C">
              <w:rPr>
                <w:rFonts w:ascii="Courier New" w:eastAsia="Times New Roman" w:hAnsi="Courier New" w:cs="Courier New"/>
                <w:color w:val="000000"/>
                <w:spacing w:val="2"/>
                <w:sz w:val="20"/>
                <w:szCs w:val="20"/>
                <w:lang w:eastAsia="ru-RU"/>
              </w:rPr>
              <w:br/>
              <w:t>3) азаматтардың Қорғанысмині «Әскери-техникалық мектебі» республикалық мемлекеттік қазыналық кәсіпорнына оқуға түсуге арналған өтініштерін халыққа қызмет көрсету орталықтары арқылы қабылдауды, сондай-ақ түсу кезінде медициналық комиссиядан өтуді тұрғылықты жері бойынша денсаулық сақтау ұйымдарына беруді көздеу;</w:t>
            </w:r>
            <w:r w:rsidRPr="007C774C">
              <w:rPr>
                <w:rFonts w:ascii="Courier New" w:eastAsia="Times New Roman" w:hAnsi="Courier New" w:cs="Courier New"/>
                <w:color w:val="000000"/>
                <w:spacing w:val="2"/>
                <w:sz w:val="20"/>
                <w:szCs w:val="20"/>
                <w:lang w:eastAsia="ru-RU"/>
              </w:rPr>
              <w:br/>
              <w:t>4) мемлекеттік қорғаныс тапсырысын қалыптастыру және орналастыру рәсімін қайта қарау:</w:t>
            </w:r>
            <w:r w:rsidRPr="007C774C">
              <w:rPr>
                <w:rFonts w:ascii="Courier New" w:eastAsia="Times New Roman" w:hAnsi="Courier New" w:cs="Courier New"/>
                <w:color w:val="000000"/>
                <w:spacing w:val="2"/>
                <w:sz w:val="20"/>
                <w:szCs w:val="20"/>
                <w:lang w:eastAsia="ru-RU"/>
              </w:rPr>
              <w:br/>
              <w:t>5) қару-жарақ пен әскери техниканы тікелей өндірушілерден немесе оларды жеткізу (сату) жөніндегі уәкілетті ұйымдардан импорттау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Қорғанысмині (жинақтау), МҚІСҚА (келісім бойынша), ҰҚК (келісім бойынша), ІІМ,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«Мемлекеттік емес өрт сөндіру қызметтерін ұйымдарда, елді мекендер мен объектілерде өрттердің алдын алу және сөндіру, өрт қауіпсіздігін қамтамасыз ету және авариялық-құтқару </w:t>
            </w:r>
            <w:r w:rsidRPr="007C774C">
              <w:rPr>
                <w:rFonts w:ascii="Courier New" w:eastAsia="Times New Roman" w:hAnsi="Courier New" w:cs="Courier New"/>
                <w:color w:val="000000"/>
                <w:spacing w:val="2"/>
                <w:sz w:val="20"/>
                <w:szCs w:val="20"/>
                <w:lang w:eastAsia="ru-RU"/>
              </w:rPr>
              <w:lastRenderedPageBreak/>
              <w:t>жұмыстарын жүргізу бойынша жұмыстар жүргізу құқығына аттестаттау» өрт қауіпсіздігі саласындағы мемлекеттік көрсетілетін қызмет бойынша құжаттарды қабылдау және беру функцияларын Халыққа қызмет көрсету орталықтарына беру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ҰЭМ-ге ұсыныс</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ІІМ</w:t>
            </w:r>
            <w:r w:rsidRPr="007C774C">
              <w:rPr>
                <w:rFonts w:ascii="Courier New" w:eastAsia="Times New Roman" w:hAnsi="Courier New" w:cs="Courier New"/>
                <w:color w:val="000000"/>
                <w:spacing w:val="2"/>
                <w:sz w:val="20"/>
                <w:szCs w:val="20"/>
                <w:lang w:eastAsia="ru-RU"/>
              </w:rPr>
              <w:br/>
              <w:t> </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r w:rsidRPr="007C774C">
              <w:rPr>
                <w:rFonts w:ascii="Courier New" w:eastAsia="Times New Roman" w:hAnsi="Courier New" w:cs="Courier New"/>
                <w:color w:val="000000"/>
                <w:spacing w:val="2"/>
                <w:sz w:val="20"/>
                <w:szCs w:val="20"/>
                <w:lang w:eastAsia="ru-RU"/>
              </w:rPr>
              <w:br/>
              <w:t> </w:t>
            </w:r>
            <w:r w:rsidRPr="007C774C">
              <w:rPr>
                <w:rFonts w:ascii="Courier New" w:eastAsia="Times New Roman" w:hAnsi="Courier New" w:cs="Courier New"/>
                <w:color w:val="000000"/>
                <w:spacing w:val="2"/>
                <w:sz w:val="20"/>
                <w:szCs w:val="20"/>
                <w:lang w:eastAsia="ru-RU"/>
              </w:rPr>
              <w:br/>
              <w:t> </w:t>
            </w:r>
            <w:r w:rsidRPr="007C774C">
              <w:rPr>
                <w:rFonts w:ascii="Courier New" w:eastAsia="Times New Roman" w:hAnsi="Courier New" w:cs="Courier New"/>
                <w:color w:val="000000"/>
                <w:spacing w:val="2"/>
                <w:sz w:val="20"/>
                <w:szCs w:val="20"/>
                <w:lang w:eastAsia="ru-RU"/>
              </w:rPr>
              <w:br/>
              <w:t> </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«Сыбайлас жемқорлыққа қарсы іс-қимыл туралы» Қазақстан Республикасы Заңының жобасын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Әділетмині, мүдделі мемлекеттік органдар, «Нұр Отан» партиясы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Сыбайлас жемқорлыққа қарсы қызмет қызметкерлерінің қатарынан мемлекеттік, оның ішінде құқық қорғау органдарында мүдделер қақтығысы және этика бойынша кеңесшілер институтын енгізу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ПӘ-ге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Сыбайлас жемқорлық құқық бұзушылық фактiсi туралы хабарлаған немесе сыбайлас жемқорлыққа қарсы күресте өзге де жолмен жәрдемдескен </w:t>
            </w:r>
            <w:r w:rsidRPr="007C774C">
              <w:rPr>
                <w:rFonts w:ascii="Courier New" w:eastAsia="Times New Roman" w:hAnsi="Courier New" w:cs="Courier New"/>
                <w:color w:val="000000"/>
                <w:spacing w:val="2"/>
                <w:sz w:val="20"/>
                <w:szCs w:val="20"/>
                <w:lang w:eastAsia="ru-RU"/>
              </w:rPr>
              <w:lastRenderedPageBreak/>
              <w:t>адамдарға берілетін ақшалай сыйақы мөлшерін өтелген залал мөлшерінен пайыздық арақатынаста қайта қараудың орындылығы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ПӘ-ге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Қаржымині, ҰЭМ,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Шекаралық бақылау бөлімшелерінің, ішкі істер органдарының және мемлекеттік кірістер органдарының кеден қызметінің қызметкерлері үшін портативтік бейнетіркеуіштермен жабдықтау нормаларын әзірлеу және бекіту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ҰҚК (келісім бойынша),  ІІМ, Қаржымині, ҰЭМ,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Өнеркәсіптік қауіпсіздік саласындағы құжаттарды қабылдау және беру функцияларын халыққа қызмет көрсету орталықтарына беру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ҰЭМ-ге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кірістер органдары қызметкерлерінің жеке және заңды тұлғалармен байланысын шектеу мақсатында салықтық және кедендік әкімшілендіру процестерін автоматтандыру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орындалған жұмыстар актілері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шығыстар тиісті жылдарға арналған республикалық бюджетті қалыптастыру кезінде нақтыланатын болады</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Техникалық, кәсіптік және орта білімнен кейінгі білімі бар мамандар даярлауға мемлекеттік бiлiм беру тапсырысын орналастыру конкурсына құжаттарды қабылдау процесін автоматтандыру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Республикасының Үкіметіне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 (жинақтау), мүдделі мемлекеттік 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органдардың, лауазымды адамдардың, жеке және заңды тұлғалардың есептілікті және ақпаратты монополияға қарсы органға ұсынуын электрондық нысанға көшіру туралы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Республикасының Үкіметіне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Мемлекеттік органдардың және квазимемлекеттік сектор объектілерінің сатып алу туралы деректерінің негізінде мемлекеттік сатып алу шеңберінде сатып алынатын тауарлар, жұмыстар мен көрсетілетін қызметтер бағаларының шашыраңқылығын болдырмайтын «Электрондық мемлекеттік сатып алу» ақпараттық жүйесінің бағалар </w:t>
            </w:r>
            <w:r w:rsidRPr="007C774C">
              <w:rPr>
                <w:rFonts w:ascii="Courier New" w:eastAsia="Times New Roman" w:hAnsi="Courier New" w:cs="Courier New"/>
                <w:color w:val="000000"/>
                <w:spacing w:val="2"/>
                <w:sz w:val="20"/>
                <w:szCs w:val="20"/>
                <w:lang w:eastAsia="ru-RU"/>
              </w:rPr>
              <w:lastRenderedPageBreak/>
              <w:t>модулін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орындалған жұмыстар актілері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шығыстар тиісті жылдарға арналған республикалық бюджетті қалыптастыру кезінде нақтыланатын болады</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Тарифтік сметаны, тарифті (бағаны, алым мөлшерлемесін) немесе оның шекті деңгейін бекіту кезінде табиғи монополиялар субъектілерінің өтініміне қоса берілетін құжаттар тізбесін қысқарту (отыздан жиырмаға дейін)</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нормативтік құқықтық актілер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Кәсіпкерлерге жануарлардан алынған өнімдердің (ет және ет өнімдері, сүт және сүт өнімдері, балық және балық өнімдері, жұмыртқа және жұмыртқа өнімдері, сондай-ақ ара шаруашылығының өнімдері) қауіпсіздігін растайтын құжатты (өнімнің түрін, санын, иесінің Т.А.Ә., межелі объектісін көрсете отырып, сараптама актісінің телқұжаты) базарларда жұмыс істейтін ветеринариялық-санитариялық сараптама зертханаларынан тікелей алуға мүмкіндік беру арқылы жеке және коммуналдық базарлардың қызметіндегі </w:t>
            </w:r>
            <w:r w:rsidRPr="007C774C">
              <w:rPr>
                <w:rFonts w:ascii="Courier New" w:eastAsia="Times New Roman" w:hAnsi="Courier New" w:cs="Courier New"/>
                <w:color w:val="000000"/>
                <w:spacing w:val="2"/>
                <w:sz w:val="20"/>
                <w:szCs w:val="20"/>
                <w:lang w:eastAsia="ru-RU"/>
              </w:rPr>
              <w:lastRenderedPageBreak/>
              <w:t>әкімшілік кедергілерді алып тастау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 (жинақтау), мемлекеттік 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Ұқсас қызметтерді көрсету кезінде жосықсыз өнім берушілер деп танылған тұлғалардың орта білім беру ұйымдарында білім алушыларды тамақтандыру бойынша көрсетілетін қызметтерді мемлекеттік сатып алуға қатысуына тыйым салуды енгізу, сондай-ақ осындай тұлғалардың бірыңғай республикалық тізілімін қалыптастыру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нормативтік құқықтық акт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 (жинақтау),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Жеке тұлғалардың табыстары мен мүлкін кезең-кезеңмен декларациялауды, оның ішінде жауапты мемлекеттік лауазымды атқаратын адамдардың, мемлекеттiк функцияларды орындауға уәкiлеттi және оған теңестiрiлген адамдардың, сондай-ақ олардың жұбайларының жылжымайтын мүлікті, көлік құралдарын, бағалы қағаздарды, қатысу үлесін сатып алуға </w:t>
            </w:r>
            <w:r w:rsidRPr="007C774C">
              <w:rPr>
                <w:rFonts w:ascii="Courier New" w:eastAsia="Times New Roman" w:hAnsi="Courier New" w:cs="Courier New"/>
                <w:color w:val="000000"/>
                <w:spacing w:val="2"/>
                <w:sz w:val="20"/>
                <w:szCs w:val="20"/>
                <w:lang w:eastAsia="ru-RU"/>
              </w:rPr>
              <w:lastRenderedPageBreak/>
              <w:t>жұмсаған шығыстар көздерін декларациялауды енгізу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бюджет қаражаты есебінен жүргізілетін реставрациялау-қалпына келтіру жұмыстарына сметалық нормалар мен бір реттік бағалар нормативтерін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жинақ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МСМ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Кәсіпкерлер үшін есептіліктің, анықтамалардың, хабарламалардың (салықтық және статистикалық есептілікті қоспағанда) жаңа түрлерін енгізуді жүйелендіруге, оңтайландыруға және шектеуге бағытталған ақпараттық құралдарды жаңғыртуды жүргізу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заң жобасының тұжырымдамасын ВАК-қа шығару және қарау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Әділетмині,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Тарих және мәдениет ескерткіштеріне ғылыми-реставрациялау жұмыстарын жүргізу тәртібін әзірлеу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МҚІСҚА-ға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МСМ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Мыналарды:</w:t>
            </w:r>
            <w:r w:rsidRPr="007C774C">
              <w:rPr>
                <w:rFonts w:ascii="Courier New" w:eastAsia="Times New Roman" w:hAnsi="Courier New" w:cs="Courier New"/>
                <w:color w:val="000000"/>
                <w:spacing w:val="2"/>
                <w:sz w:val="20"/>
                <w:szCs w:val="20"/>
                <w:lang w:eastAsia="ru-RU"/>
              </w:rPr>
              <w:br/>
              <w:t xml:space="preserve">1) ғылыми және (немесе) ғылыми-техникалық жобалар және бағдарламалар </w:t>
            </w:r>
            <w:r w:rsidRPr="007C774C">
              <w:rPr>
                <w:rFonts w:ascii="Courier New" w:eastAsia="Times New Roman" w:hAnsi="Courier New" w:cs="Courier New"/>
                <w:color w:val="000000"/>
                <w:spacing w:val="2"/>
                <w:sz w:val="20"/>
                <w:szCs w:val="20"/>
                <w:lang w:eastAsia="ru-RU"/>
              </w:rPr>
              <w:lastRenderedPageBreak/>
              <w:t>бойынша гранттық және бағдарламалық-мақсатты қаржыландыруға қатысуға өтінімдер беру процесін;</w:t>
            </w:r>
            <w:r w:rsidRPr="007C774C">
              <w:rPr>
                <w:rFonts w:ascii="Courier New" w:eastAsia="Times New Roman" w:hAnsi="Courier New" w:cs="Courier New"/>
                <w:color w:val="000000"/>
                <w:spacing w:val="2"/>
                <w:sz w:val="20"/>
                <w:szCs w:val="20"/>
                <w:lang w:eastAsia="ru-RU"/>
              </w:rPr>
              <w:br/>
              <w:t>2) мемлекеттік бюджеттен қаржыландырылатын ғылыми, ғылыми-техникалық жобаларды және бағдарламаларды және олардың орындалуы бойынша есептерді мемлекеттік есепке алуды;</w:t>
            </w:r>
            <w:r w:rsidRPr="007C774C">
              <w:rPr>
                <w:rFonts w:ascii="Courier New" w:eastAsia="Times New Roman" w:hAnsi="Courier New" w:cs="Courier New"/>
                <w:color w:val="000000"/>
                <w:spacing w:val="2"/>
                <w:sz w:val="20"/>
                <w:szCs w:val="20"/>
                <w:lang w:eastAsia="ru-RU"/>
              </w:rPr>
              <w:br/>
              <w:t>3) ғылым саласындағы сыйлықтар, мемлекеттік ғылыми стипендиялар тағайындауға арналған құжаттарды беру процесін автоматтандыру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пайдалануға беру актілері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республикалық бюджетте көзделген қаражат </w:t>
            </w:r>
            <w:r w:rsidRPr="007C774C">
              <w:rPr>
                <w:rFonts w:ascii="Courier New" w:eastAsia="Times New Roman" w:hAnsi="Courier New" w:cs="Courier New"/>
                <w:color w:val="000000"/>
                <w:spacing w:val="2"/>
                <w:sz w:val="20"/>
                <w:szCs w:val="20"/>
                <w:lang w:eastAsia="ru-RU"/>
              </w:rPr>
              <w:lastRenderedPageBreak/>
              <w:t>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бақылауды және қадағалауды ұйымдастыру, жүзеге асыру және нәтижелерін есепке алу мәселелерін автоматтандыру және кейін бірыңғай ақпараттық тұғырнамада ықпалдастыру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БП (келісім бойынша, жинақтау), ҰЭМ,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Қоғамдық бақылау институтын енгізу</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БАҚ өкілдері үшін сыбайлас жемқорлыққа қарсы тақырыптағы үздік журналистік </w:t>
            </w:r>
            <w:r w:rsidRPr="007C774C">
              <w:rPr>
                <w:rFonts w:ascii="Courier New" w:eastAsia="Times New Roman" w:hAnsi="Courier New" w:cs="Courier New"/>
                <w:color w:val="000000"/>
                <w:spacing w:val="2"/>
                <w:sz w:val="20"/>
                <w:szCs w:val="20"/>
                <w:lang w:eastAsia="ru-RU"/>
              </w:rPr>
              <w:lastRenderedPageBreak/>
              <w:t>жарияланымдарға конкурстар өткізу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конкурстар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МҚІСҚА (келісім бойынша, жинақтау), ИДМ, мүдделі мемлекеттік </w:t>
            </w:r>
            <w:r w:rsidRPr="007C774C">
              <w:rPr>
                <w:rFonts w:ascii="Courier New" w:eastAsia="Times New Roman" w:hAnsi="Courier New" w:cs="Courier New"/>
                <w:color w:val="000000"/>
                <w:spacing w:val="2"/>
                <w:sz w:val="20"/>
                <w:szCs w:val="20"/>
                <w:lang w:eastAsia="ru-RU"/>
              </w:rPr>
              <w:lastRenderedPageBreak/>
              <w:t>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жыл сайын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республикалық бюджетте көзделген қаражат </w:t>
            </w:r>
            <w:r w:rsidRPr="007C774C">
              <w:rPr>
                <w:rFonts w:ascii="Courier New" w:eastAsia="Times New Roman" w:hAnsi="Courier New" w:cs="Courier New"/>
                <w:color w:val="000000"/>
                <w:spacing w:val="2"/>
                <w:sz w:val="20"/>
                <w:szCs w:val="20"/>
                <w:lang w:eastAsia="ru-RU"/>
              </w:rPr>
              <w:lastRenderedPageBreak/>
              <w:t>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Жоғары білім беру орындарында білім беру гранттарын беру жөніндегі комиссияға азаматтық қоғам институттарының өкілдерін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Үкіметінің қаулысы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Коммуналдық тұрғын үй қорынан тұрғын үйге мұқтаж азаматтарды есепке алу бойынша мәліметтерге, сондай-ақ тұрғын үй алған азаматтардың тізімдеріне еркін қолжетімділікті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ақпаратты жергілікті атқарушы органдардың ведомстволық интернет-ресурстарында орналастыру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«Жария ақпаратқа қол жеткізу туралы» Қазақстан Республикасы Заңының жобасын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мүдделі мемлекеттік органдар,  «Нұр Отан» партиясы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«Қоғамдық бақылау туралы» Қазақстан Республикасы Заңының жобасын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 «Нұр Отан» партиясы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Жоғары оқу орындарында студенттердің сабаққа қатысуы мен үлгерімі, гранттар </w:t>
            </w:r>
            <w:r w:rsidRPr="007C774C">
              <w:rPr>
                <w:rFonts w:ascii="Courier New" w:eastAsia="Times New Roman" w:hAnsi="Courier New" w:cs="Courier New"/>
                <w:color w:val="000000"/>
                <w:spacing w:val="2"/>
                <w:sz w:val="20"/>
                <w:szCs w:val="20"/>
                <w:lang w:eastAsia="ru-RU"/>
              </w:rPr>
              <w:lastRenderedPageBreak/>
              <w:t>мен жатақханаларда орындардың бөлінуі туралы ақпарат орналастырылатын онлайн-порталдар құру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пайдалануға беру актісі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Квазимемлекеттік және жеке секторлардағы сыбайлас жемқорлыққа қарсы іс-қимыл</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Далалық жұмыстарды жүргізу үшін облыстар бойынша ЖЖМ жеткізудің бірыңғай операторын айқындау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АШМ,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сайын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Далалық жұмыстарды жүргізу үшін облыстар бойынша ЖЖМ көлемдерін айқындау және бөлу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ЖЖМ жеткізу және көлемін бөлу кестесі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 (жинақтау), ЭМ,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сайын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Кондоминиум объектісіне қызмет көрсететін ұйымдардың халық қаражатын жұмсау тәртібін регламенттеу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Қаржы ұйымдарының, банктік холдингтерінің, сақтандыру холдингтерінің, «Сақтандыру төлемдеріне кепілдік беру қоры» акционерлік қоғамының басшы қызметкерлеріне және актуарийлеріне тестілеу мен емтиханның дыбыс-, бейнежазбасын жүзеге асыру арқылы компьютерлік </w:t>
            </w:r>
            <w:r w:rsidRPr="007C774C">
              <w:rPr>
                <w:rFonts w:ascii="Courier New" w:eastAsia="Times New Roman" w:hAnsi="Courier New" w:cs="Courier New"/>
                <w:color w:val="000000"/>
                <w:spacing w:val="2"/>
                <w:sz w:val="20"/>
                <w:szCs w:val="20"/>
                <w:lang w:eastAsia="ru-RU"/>
              </w:rPr>
              <w:lastRenderedPageBreak/>
              <w:t>тестілеу және біліктілік емтихан рәсімінің ашықтығын арттыру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36.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«ҚазАгро» ҰБХ» АҚ кредит беруші ұйымдарына агроөнеркәсіптік кешен субъектілері беретін кредиттік өтінімдерді ресімдеу және өңдеу, оның ішінде оны «электрондық үкіметтің» веб-порталымен интеграциялау рәсімдерін автоматтандыру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пайдалануға беру актісі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 (жинақтау), «ҚазАгро» ҰБХ» АҚ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«ҚазАгро» ҰБХ» АҚ меншікті қаражаты есебінен</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Соттардағы және құқық қорғау органдарындағы сыбайлас жемқорлықтың алдын алу</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Судьяларға қойылатын талаптарды, оның ішінде:</w:t>
            </w:r>
            <w:r w:rsidRPr="007C774C">
              <w:rPr>
                <w:rFonts w:ascii="Courier New" w:eastAsia="Times New Roman" w:hAnsi="Courier New" w:cs="Courier New"/>
                <w:color w:val="000000"/>
                <w:spacing w:val="2"/>
                <w:sz w:val="20"/>
                <w:szCs w:val="20"/>
                <w:lang w:eastAsia="ru-RU"/>
              </w:rPr>
              <w:br/>
              <w:t>1) судьяларға үміткерлерді дайындау және іріктеу;</w:t>
            </w:r>
            <w:r w:rsidRPr="007C774C">
              <w:rPr>
                <w:rFonts w:ascii="Courier New" w:eastAsia="Times New Roman" w:hAnsi="Courier New" w:cs="Courier New"/>
                <w:color w:val="000000"/>
                <w:spacing w:val="2"/>
                <w:sz w:val="20"/>
                <w:szCs w:val="20"/>
                <w:lang w:eastAsia="ru-RU"/>
              </w:rPr>
              <w:br/>
              <w:t>2) жоғары тұрған судья лауазымдарына кадр резервін құру және онымен жұмыс істеу;</w:t>
            </w:r>
            <w:r w:rsidRPr="007C774C">
              <w:rPr>
                <w:rFonts w:ascii="Courier New" w:eastAsia="Times New Roman" w:hAnsi="Courier New" w:cs="Courier New"/>
                <w:color w:val="000000"/>
                <w:spacing w:val="2"/>
                <w:sz w:val="20"/>
                <w:szCs w:val="20"/>
                <w:lang w:eastAsia="ru-RU"/>
              </w:rPr>
              <w:br/>
              <w:t>3) жұмыс істейтін судьялардың қызметін және жауапкершілігін бағалау мәселелері бойынша талаптарды қатаңдату жөнінде бұдан арғы шараларды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ПӘ-ге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ЖС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38.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Ішкі істер органдарында қызмет өткеру үшін кадр резервіне енгізілген үміткерлердің ақпараттық дерекқорын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бағдарламалық қосымша</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ІІМ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желтоқсан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39.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Ішкі істер органдары қызметкерлерінің барлық санаттары үшін аттестаттаудан өткізу кезінде тестілеуге арналған бірыңғай бағдарламалық қамтуды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бағдарламалық қосымша</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ІІМ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желтоқсан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Құқық қорғау органдары қызметкерлерінің мансаптық өсуін төмен тұрған лауазымдардан басшы лауазымдарға ілгерілету арқылы ынталандыру тетігін, сондай-ақ құқық қорғау органдары қызметкерлерінің қызмет нәтижелерімен ұштастыра отырып, олардың мансапты жоспарлау жүйесін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нормативтік құқықтық актілер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БП (келісім бойынша, жинақтау), МҚІСҚА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Халықтың құқық қорғау органдарының қызметкерлеріне сенімділік деңгейін арттыру, олардың қызметін бағалау критерийлерін қайта қарау жөніндегі </w:t>
            </w:r>
            <w:r w:rsidRPr="007C774C">
              <w:rPr>
                <w:rFonts w:ascii="Courier New" w:eastAsia="Times New Roman" w:hAnsi="Courier New" w:cs="Courier New"/>
                <w:color w:val="000000"/>
                <w:spacing w:val="2"/>
                <w:sz w:val="20"/>
                <w:szCs w:val="20"/>
                <w:lang w:eastAsia="ru-RU"/>
              </w:rPr>
              <w:lastRenderedPageBreak/>
              <w:t>шаралар кешенін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жоспар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БП (келісім бойынша), МҚІСҚА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42.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Құқық қорғау органдарының кадр саясатына конкурстық іріктеу тетіктерін және меритократия қағидатын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нормативтік құқықтық актілер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БП (келісім бойынша), МҚІСҚА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Құқық қорғау органдары қызметкерлерінің кадр резервін пайдаланбай ауысуына тыйым салуды белгілей отырып, оларды аттестаттау және тестілеу рәсімдерін жетілдіру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нормативтік құқықтық актілер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БП (келісім бойынша), МҚІСҚА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Соттардағы және құқық қорғау органдарындағы сыбайлас жемқорлықтың алдын алуға бағытталған профилактикалық шаралар кешенін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жоспар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БП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Құқық қорғау органдары қызметкерлерінің жұмысқа қосқан үлесінің нәтижелілігі бойынша еңбегіне ақы төлеудің және оларды материалдық ынталандырудың жаңа жүйесін енгізу мәселелерін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ПӘ-ге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БП (келісім бойынша), МҚІСҚА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46.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Құқық қорғау органдарының қызметін бағалау критерийлерін жұмыстағы басымдықтарды жасалған құқық бұзушылықтарды анықтаудан олардың профилактикасына және алдын алуға ауыстыра отырып қайта қарау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ПӘ-ге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БП (келісім бойынша), ІІМ, 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етпейді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қызметтер көрсетуді бақылау үшін көші-қон полициясының ақпараттық жүйесін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пайдалануға беру актісі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ІІМ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Электрондық сот төрелігін дамыту бойынша бұдан арғы шаралар әзірлеу, оның шеңберінде:</w:t>
            </w:r>
            <w:r w:rsidRPr="007C774C">
              <w:rPr>
                <w:rFonts w:ascii="Courier New" w:eastAsia="Times New Roman" w:hAnsi="Courier New" w:cs="Courier New"/>
                <w:color w:val="000000"/>
                <w:spacing w:val="2"/>
                <w:sz w:val="20"/>
                <w:szCs w:val="20"/>
                <w:lang w:eastAsia="ru-RU"/>
              </w:rPr>
              <w:br/>
              <w:t>1) барлық залдарды сот процестерін дыбыс, бейнетіркеудің жаңғыртылған жүйесімен жарақтандыру;</w:t>
            </w:r>
            <w:r w:rsidRPr="007C774C">
              <w:rPr>
                <w:rFonts w:ascii="Courier New" w:eastAsia="Times New Roman" w:hAnsi="Courier New" w:cs="Courier New"/>
                <w:color w:val="000000"/>
                <w:spacing w:val="2"/>
                <w:sz w:val="20"/>
                <w:szCs w:val="20"/>
                <w:lang w:eastAsia="ru-RU"/>
              </w:rPr>
              <w:br/>
              <w:t>2) түзеу жүйесі және денсаулық сақтау органдарымен қашықтан сот төрелігін іске асыруды ұйымдастыруға арналған бейне-конференицялық-байланыс жүйесін енгізу;</w:t>
            </w:r>
            <w:r w:rsidRPr="007C774C">
              <w:rPr>
                <w:rFonts w:ascii="Courier New" w:eastAsia="Times New Roman" w:hAnsi="Courier New" w:cs="Courier New"/>
                <w:color w:val="000000"/>
                <w:spacing w:val="2"/>
                <w:sz w:val="20"/>
                <w:szCs w:val="20"/>
                <w:lang w:eastAsia="ru-RU"/>
              </w:rPr>
              <w:br/>
              <w:t xml:space="preserve">3) сот органдарының интернет-ресурсын дамыту, оның шеңберінде сот төрелігін оңайлату </w:t>
            </w:r>
            <w:r w:rsidRPr="007C774C">
              <w:rPr>
                <w:rFonts w:ascii="Courier New" w:eastAsia="Times New Roman" w:hAnsi="Courier New" w:cs="Courier New"/>
                <w:color w:val="000000"/>
                <w:spacing w:val="2"/>
                <w:sz w:val="20"/>
                <w:szCs w:val="20"/>
                <w:lang w:eastAsia="ru-RU"/>
              </w:rPr>
              <w:lastRenderedPageBreak/>
              <w:t>және оның қолжетімділігі бойынша қосымша сервистерді іске асыру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ПӘ-ге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ЖС (келісім бойынша, жинақтау), Қаржымині,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Сыбайлас жемқорлыққа қарсы мәдениет деңгейін қалыптастыру</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49.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Көрнекті ғалымдардың, мемлекеттік органдардың, саяси партиялардың, қоғамдастықтың өкілдері мен басшыларының сөз сөйлеуін көздей отырып, сондай-ақ олардың сыбайлас жемқорлықтың профилактикасы және оған қарсы күрес мәселелері бойынша брифингтерге, интернет-конференцияларға, телевизиялық бағдарламаларға және «тікелей желілерге» қатысуын қамтамасыз ете отырып, қоғамда сыбайлас жемқорлыққа қарсы сананы қалыптастыру мақсатында БАҚ-та ауқымды ақпараттық-насихат жұмысын ұйымдастыру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ақпараттық-насихаттау жұмысын ұйымдастыру жөніндегі жоспар, БАҚ-та мақалаларды, сұхбаттарды жариялау, телерадиобағдарламаларды, сюжеттерді шығару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ИДМ,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тұрақты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Азаматтардың сыбайлас жемқорлық көріністеріне төзбеушілігін қалыптастыруға бағытталған мемлекеттің сыбайлас </w:t>
            </w:r>
            <w:r w:rsidRPr="007C774C">
              <w:rPr>
                <w:rFonts w:ascii="Courier New" w:eastAsia="Times New Roman" w:hAnsi="Courier New" w:cs="Courier New"/>
                <w:color w:val="000000"/>
                <w:spacing w:val="2"/>
                <w:sz w:val="20"/>
                <w:szCs w:val="20"/>
                <w:lang w:eastAsia="ru-RU"/>
              </w:rPr>
              <w:lastRenderedPageBreak/>
              <w:t>жемқорлыққа қарсы саясатының негізгі бағыттарын түсіндіру жөніндегі деректі, көркем фильмдерді, арнайы дыбыс-, бейнероликтерді жасауды және трансляциялауды қамтамасыз етуді көздеу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деректі, көркем фильмдерді, аудиоджинглдер мен бейнероликтерді жасау және трансляциялау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МҚІСҚА (келісім бойынша), МСМ,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тұрақты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51.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және жергілікті БАҚ-та сыбайлас жемқорлыққа қарсы бағыт бойынша тұрақты айдарлар ашу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айдарлар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МҚІСҚА (келісім бойынша),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тұрақты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Жергілікті атқарушы органдардың жанындағы сыбайлас жемқорлыққа қарсы іс-қимыл жөніндегі қоғамдық кеңестердің жұмыс жоспарларында қоғамда сыбайлас жемқорлыққа қарсы мәдениетті қалыптастыру бойынша мәселелерді көздеу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жұмыс жоспары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тұрақты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Жастар ұйымдарын тарта отырып және оқу бағдарламаларына сыбайлас жемқорлыққа қарсы тәрбие мәселелерін енгізе отырып, білім беру мекемелерінде сыбайлас жемқорлық көріністеріне </w:t>
            </w:r>
            <w:r w:rsidRPr="007C774C">
              <w:rPr>
                <w:rFonts w:ascii="Courier New" w:eastAsia="Times New Roman" w:hAnsi="Courier New" w:cs="Courier New"/>
                <w:color w:val="000000"/>
                <w:spacing w:val="2"/>
                <w:sz w:val="20"/>
                <w:szCs w:val="20"/>
                <w:lang w:eastAsia="ru-RU"/>
              </w:rPr>
              <w:lastRenderedPageBreak/>
              <w:t>төзбеушілікті қалыптастыру жөніндегі жұмыс жоспарын бекіту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жұмыс жоспары, оқу бағдарламалары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 (жинақтау),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сайын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54.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Сыбайлас жемқорлыққа қарсы мәдениет және сыбайлас жемқорлық көріністеріне төзбеушілік деңгейін айқындау бойынша әлеуметтанушылық зерттеулер жүргізу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әлеуметтанушылық зерттеулер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сайын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шығыстар тиісті жылдарға арналған республикалық бюджетті қалыптастыру кезінде нақтыланатын болады</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ҮЕҰ арасында сыбайлас жемқорлыққа қарсы мәдениетті қалыптастыру жөніндегі іс-шаралар кешенін жүргізуге арналған мемлекеттік әлеуметтік тапсырысты орналастыру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әлеуметтік тапсырысты орналастыру және сыбайлас жемқорлыққа қарсы іс-шаралар кешені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 2017 жылдар</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шығыстар тиісті жылдарға арналған республикалық бюджетті қалыптастыру кезінде нақтыланатын болады</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Сыбайлас жемқорлыққа қарсы іс-қимыл мәселелері бойынша халықаралық ынтымақтастықты дамыту</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Шетелдік БАҚ-та Қазақстанның қабылдап жатқан сыбайлас жемқорлыққа қарсы іс-қимыл жөніндегі шаралары туралы арнайы материалдар жариялауды ұйымдастыру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БАҚ-тағы жарияланымдар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СІМ (жинақтау), МҚІСҚА (келісім бойынша),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тұрақты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Қазақстан Республикасында сыбайлас жемқорлық деңгейін бағалауды және рейтингтер </w:t>
            </w:r>
            <w:r w:rsidRPr="007C774C">
              <w:rPr>
                <w:rFonts w:ascii="Courier New" w:eastAsia="Times New Roman" w:hAnsi="Courier New" w:cs="Courier New"/>
                <w:color w:val="000000"/>
                <w:spacing w:val="2"/>
                <w:sz w:val="20"/>
                <w:szCs w:val="20"/>
                <w:lang w:eastAsia="ru-RU"/>
              </w:rPr>
              <w:lastRenderedPageBreak/>
              <w:t>беруді жүзеге асыратын халықаралық ұйымдармен тұрақты негізде өзара іс-қимылды, сондай-ақ сыбайлас жемқорлыққа қарсы іс-қимылды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халықаралық ұйымдарға тиісті ақпарат беру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МҚІСҚА (келісім бойынша, жинақтау), мүдделі мемлекеттік </w:t>
            </w:r>
            <w:r w:rsidRPr="007C774C">
              <w:rPr>
                <w:rFonts w:ascii="Courier New" w:eastAsia="Times New Roman" w:hAnsi="Courier New" w:cs="Courier New"/>
                <w:color w:val="000000"/>
                <w:spacing w:val="2"/>
                <w:sz w:val="20"/>
                <w:szCs w:val="20"/>
                <w:lang w:eastAsia="ru-RU"/>
              </w:rPr>
              <w:lastRenderedPageBreak/>
              <w:t>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тұрақты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58.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Экономикалық ынтымақтастық және даму ұйымының Сыбайлас жемқорлыққа қарсы күрес жөніндегі Ыстамбұл іс-қимыл жоспары ұсынымдарын іске асыруды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ПӘ-ге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59.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Шет мемлекеттердің сыбайлас жемқорлыққа қарсы ведомстволарының, халықаралық және үкіметтік емес ұйымдар өкілдерінің қатысуымен сыбайлас жемқорлыққа қарсы іс-қимыл мәселелері бойынша халықаралық конференциялар, семинарлар, дөңгелек үстелдер және басқа да іс-шаралар өткізуді ұйымдастыру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тиісті іс шаралар өткізу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СІМ,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Стратегияны іске асыруды мониторингтеу және бағалау</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Сыбайлас жемқорлыққа қарсы стратегияның іске асырылуына сыртқы талдау мен бағалауды жүргізу </w:t>
            </w:r>
            <w:r w:rsidRPr="007C774C">
              <w:rPr>
                <w:rFonts w:ascii="Courier New" w:eastAsia="Times New Roman" w:hAnsi="Courier New" w:cs="Courier New"/>
                <w:color w:val="000000"/>
                <w:spacing w:val="2"/>
                <w:sz w:val="20"/>
                <w:szCs w:val="20"/>
                <w:lang w:eastAsia="ru-RU"/>
              </w:rPr>
              <w:lastRenderedPageBreak/>
              <w:t>үшін мүдделі мемлекеттік органдардың, қоғамдастықтың, БАҚ өкілдері қатарынан арнайы мониторингтеу тобын құру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МҚІСҚА (келісім бойынша, жинақтау), мүдделі мемлекеттік </w:t>
            </w:r>
            <w:r w:rsidRPr="007C774C">
              <w:rPr>
                <w:rFonts w:ascii="Courier New" w:eastAsia="Times New Roman" w:hAnsi="Courier New" w:cs="Courier New"/>
                <w:color w:val="000000"/>
                <w:spacing w:val="2"/>
                <w:sz w:val="20"/>
                <w:szCs w:val="20"/>
                <w:lang w:eastAsia="ru-RU"/>
              </w:rPr>
              <w:lastRenderedPageBreak/>
              <w:t>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2015 – 2017 жылдардағы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61.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Сыбайлас жемқорлыққа қарсы стратегияны іске асыру жөніндегі жоспар іс-шараларының орындалуына мониторинг пен бағалау жүргізуді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мониторинг жүргізу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қорытындысы бойынша жыл сайын, 15 ақпаннан кешіктірмей</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Арнайы мониторингтеу тобының Сыбайлас жемқорлыққа қарсы стратегияның іске асырылуына сыртқы талдау мен бағалау жүргізуін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талдау жүргізу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қорытындысы бойынша жыл сайын, 15 ақпаннан кешіктірмей</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Халық тарапынан сыртқы бағалауды алу және қоғам пікірін есепке алу мақсатында Сыбайлас жемқорлыққа қарсы стратегияны іске асыру жөніндегі жоспар іс-шараларының орындалу барысы туралы есептерді БАҚ-та, сондай-ақ сыбайлас жемқорлыққа қарсы іс-қимыл жөніндегі уәкілетті органның </w:t>
            </w:r>
            <w:r w:rsidRPr="007C774C">
              <w:rPr>
                <w:rFonts w:ascii="Courier New" w:eastAsia="Times New Roman" w:hAnsi="Courier New" w:cs="Courier New"/>
                <w:color w:val="000000"/>
                <w:spacing w:val="2"/>
                <w:sz w:val="20"/>
                <w:szCs w:val="20"/>
                <w:lang w:eastAsia="ru-RU"/>
              </w:rPr>
              <w:lastRenderedPageBreak/>
              <w:t>сайтында жариялау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жарияланымдар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қорытындысы бойынша жыл сайын, 15 ақпаннан кешіктірмей</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64.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Сыбайлас жемқорлыққа қарсы стратегияның іске асырылуы туралы жыл сайынғы есепті БАҚ-та орналастыру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 (келісім бойынша, жинақтау), мүдделі мемлекеттік органдар, ЖАО</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жыл қорытындысы бойынша жыл сайын, 15 ақпаннан кешіктірмей</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1015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 Көлеңкелі экономикаға қарсы іс-қимыл</w:t>
            </w:r>
          </w:p>
        </w:tc>
      </w:tr>
      <w:tr w:rsidR="007C774C" w:rsidRPr="007C774C" w:rsidTr="007C774C">
        <w:trPr>
          <w:trHeight w:val="205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тапсырмаларды (инвестициялық іс-шаралар және т.б.) іске асыруға арналған бюджет қаражатын бөлудің жаңа тетіктерін әзірлеу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ҰБХ (келісім бойынша), ҰК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ББӘ-нің бейінді емес функцияларын алып тастау үшін құрылыс жобаларын басқару институтын енгізу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БҒМ, ДСӘДМ, мүдделі мемлекеттік органдар,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Іс-шараларды жоспарлау мен іске асырудың барлық кезеңдерінде бюджетті қалыптастыруға қатысушыларды жауапкершілікке тартудың және жауапкершіліктің аражігін ажыратудың тиімді тетігін құру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ИДМ, ЖАО, БП (келісім бойынша), ЕК (келісім бойынша),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68.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ТБЖ арқылы мемлекеттік </w:t>
            </w:r>
            <w:r w:rsidRPr="007C774C">
              <w:rPr>
                <w:rFonts w:ascii="Courier New" w:eastAsia="Times New Roman" w:hAnsi="Courier New" w:cs="Courier New"/>
                <w:color w:val="000000"/>
                <w:spacing w:val="2"/>
                <w:sz w:val="20"/>
                <w:szCs w:val="20"/>
                <w:lang w:eastAsia="ru-RU"/>
              </w:rPr>
              <w:lastRenderedPageBreak/>
              <w:t>мекемелердің тіркелген азаматтық-құқықтық мәмілелеріне сәйкес қазынашылық органдары өткізетін бюджеттік төлемдерге бақылау жүргізу тетігін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r>
            <w:r w:rsidRPr="007C774C">
              <w:rPr>
                <w:rFonts w:ascii="Courier New" w:eastAsia="Times New Roman" w:hAnsi="Courier New" w:cs="Courier New"/>
                <w:color w:val="000000"/>
                <w:spacing w:val="2"/>
                <w:sz w:val="20"/>
                <w:szCs w:val="20"/>
                <w:lang w:eastAsia="ru-RU"/>
              </w:rPr>
              <w:lastRenderedPageBreak/>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талап </w:t>
            </w:r>
            <w:r w:rsidRPr="007C774C">
              <w:rPr>
                <w:rFonts w:ascii="Courier New" w:eastAsia="Times New Roman" w:hAnsi="Courier New" w:cs="Courier New"/>
                <w:color w:val="000000"/>
                <w:spacing w:val="2"/>
                <w:sz w:val="20"/>
                <w:szCs w:val="20"/>
                <w:lang w:eastAsia="ru-RU"/>
              </w:rPr>
              <w:lastRenderedPageBreak/>
              <w:t>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lastRenderedPageBreak/>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69.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Квазимемлекеттік секторда ішкі аудит қызметтерінің жүйесін жетілдіру, оның ішінде корпоративтік басқару шеңберінде олардың өкілеттіктері мен функцияларын кеңейту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ЕК (келісім бойынша), БП (келісім бойынша), ҰБХ (келісім бойынша), ҰК (келісім бойынша),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Тауарларды, жұмыстарды және көрсетілетін қызметтерді стандарттау жөніндегі жоспарды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Қаржымині, ҰЭМ, мүдделі мемлекеттік органдар, ЖАО, «Самұрық-Қазына» ҰӘҚ» АҚ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Олардың ашықтығын арттыру мақсатында квазимемлекеттік сектордың сатып алу тетігін, оның ішінде тауарды немесе көрсетілетін қызметті егжей-тегжейлі сипаттай отырып, тендерді ұтып алған тұлға, баға туралы толық ақпаратты, сондай-ақ өндіруші туралы ақпаратты жариялау </w:t>
            </w:r>
            <w:r w:rsidRPr="007C774C">
              <w:rPr>
                <w:rFonts w:ascii="Courier New" w:eastAsia="Times New Roman" w:hAnsi="Courier New" w:cs="Courier New"/>
                <w:color w:val="000000"/>
                <w:spacing w:val="2"/>
                <w:sz w:val="20"/>
                <w:szCs w:val="20"/>
                <w:lang w:eastAsia="ru-RU"/>
              </w:rPr>
              <w:lastRenderedPageBreak/>
              <w:t>жолымен жетілдіру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директорлар кеңесінің шешімі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«Самұрық-Қазына» ҰӘҚ» АҚ (келісім бойынша, жинақтау), ҰЭМ, ЖАО, ЕК (келісім бойынша), БП (келісім бойынша), ҰКП (келісім бойынша), ҰБХ (келісім бойынша), ҰК (келісім бойынша), мүдделі </w:t>
            </w:r>
            <w:r w:rsidRPr="007C774C">
              <w:rPr>
                <w:rFonts w:ascii="Courier New" w:eastAsia="Times New Roman" w:hAnsi="Courier New" w:cs="Courier New"/>
                <w:color w:val="000000"/>
                <w:spacing w:val="2"/>
                <w:sz w:val="20"/>
                <w:szCs w:val="20"/>
                <w:lang w:eastAsia="ru-RU"/>
              </w:rPr>
              <w:lastRenderedPageBreak/>
              <w:t>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72.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сатып алу рәсімдерінің мемлекеттік сатып алу туралы заңнаманың талаптарына сәйкестігін талдау мен бағалауды қамтамасыз ету үшін ішкі қаржылық бақылаудың ТБЖ критерийлерін кеңейту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ИДМ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Сауда базарларын заманауи форматқа кезең-кезеңмен көшіру жөніндегі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Инвестициялық артықшылықтар берілетін экономикалық қызметтің басым түрлерінің тізбесіне ірі сауда объектілерінің (дүкендердің, сауда үйлерінің) құрылысын енгізу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ИДМ, Қаржымині,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Мемлекеттік қолдау алу мақсатында «Бизнестің жол картасы 2020» бағдарламасына заманауи форматтағы сауда объектілерінің құрылысы саласын енгізу мәселесін </w:t>
            </w:r>
            <w:r w:rsidRPr="007C774C">
              <w:rPr>
                <w:rFonts w:ascii="Courier New" w:eastAsia="Times New Roman" w:hAnsi="Courier New" w:cs="Courier New"/>
                <w:color w:val="000000"/>
                <w:spacing w:val="2"/>
                <w:sz w:val="20"/>
                <w:szCs w:val="20"/>
                <w:lang w:eastAsia="ru-RU"/>
              </w:rPr>
              <w:lastRenderedPageBreak/>
              <w:t>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76.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Елді мекендердегі сауданы ұйымдастыру және аудандастыру бөлігінде ішкі сауда қағидаларына өзгерістер мен толықтырулар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ІІМ,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Коммуналдық сауда алаңдарын ұлғайту және коммуналдық сауда алаңдарына мұқтаждарды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Сауда объектілері әкімшіліктерінің мемлекеттік кірістер органдарында дара кәсіпкерлер ретінде тіркелмеген және/немесе ресми еңбек қатынастарын ресімдемеген жалға алушы жеке тұлғаларға алаңдарды беруі бойынша бақылауды жетілдіру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79.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Жеке қосалқы шаруашылықтарда мал басын есепке алуды жетiлдiру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АШМ,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Кең ауқымды түсіндіру жұмыстарын жүргізе отырып, ауыл шаруашылығында жұмыспен қамтылған халықты заңдастыру </w:t>
            </w:r>
            <w:r w:rsidRPr="007C774C">
              <w:rPr>
                <w:rFonts w:ascii="Courier New" w:eastAsia="Times New Roman" w:hAnsi="Courier New" w:cs="Courier New"/>
                <w:color w:val="000000"/>
                <w:spacing w:val="2"/>
                <w:sz w:val="20"/>
                <w:szCs w:val="20"/>
                <w:lang w:eastAsia="ru-RU"/>
              </w:rPr>
              <w:lastRenderedPageBreak/>
              <w:t>бойынша жағдайлар жасау және ынталандыру шараларын жүргізу жөніндегі жұмысты жалғастыру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 (жинақтау) ДСӘДМ,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81.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АӨК-те электрондық форматта мемлекеттік қызметтер көрсету саласын кеңейту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АШМ,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Элеваторларда астықты электрондық есепке алуды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 (жинақтау), ҰЭМ,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ЖҚШ-да мал басын лимиттейтін нормалар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 (жинақтау),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Билеттерді тіркеу және есепке алу үшін «Жолсеріктің мобильді терминалы» бағдарламалық-аппараттық кешенін дамыту және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ІІМ, Қаржымині, ЖАО, «ҚТЖ» ҰК» АҚ (келісім бойынша),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Әлеуметтік маңызы бар қатынастар бойынша теміржол жолаушылары тасымалын жүзеге асырушы тасымалдаушылардың шығындарын субсидиялау тетігінен алшақтау (күшін жою) және әлеуметтік маңызы бар қатынастар бойынша теміржол жолаушылар </w:t>
            </w:r>
            <w:r w:rsidRPr="007C774C">
              <w:rPr>
                <w:rFonts w:ascii="Courier New" w:eastAsia="Times New Roman" w:hAnsi="Courier New" w:cs="Courier New"/>
                <w:color w:val="000000"/>
                <w:spacing w:val="2"/>
                <w:sz w:val="20"/>
                <w:szCs w:val="20"/>
                <w:lang w:eastAsia="ru-RU"/>
              </w:rPr>
              <w:lastRenderedPageBreak/>
              <w:t>тасымалын жүзеге асырушы тасымалдаушылардың кейбір (реттелетін қызметтер: магистральді теміржол желісі, локомотивті жетек және вагондарды, электр поездар мен жылжымалы құрамның қозғалтқышы бар вагондарын жалға беру/сатып алу) шығыстарын мақсатты қаржыландыруды енгізу мәселелері бойынша Қазақстан Республикасының заңнамасына өзгерістер мен толықтырулар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ҰЭМ, Қаржымині, «ҚТЖ» ҰК» АҚ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86.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Тауар импорты кезінде әкімшілендірудің жаңа схемасын енгізу бойынша ұсыныстар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Алкоголь өнімдері және спирт саласындағы Қазақстан Республикасының экспорттық әлеуетін ұлғайту бойынша ұсыныстар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88.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Табыстары жоғары жеке тұлғалардың кірістерін әкімшілендіруді күшейту туралы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89.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Халықаралық тәжірибені (Лондон сауда биржасы) ескере отырып, сауда биржаларын бақылауды жетілдіру және нақты критерийлерді белгілеу арқылы олардың қызметін регламенттеу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Салық төлеуден жалтару фактілерін анықтау және жолын кесу үшін құқық қорғау органдары өкілдерінің арасынан ведомствоаралық жедел топ құру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Алдыңғы жылғы кедендік алымдарға тең қаражат көлемінде кедендік инфрақұрылым құрудың қаржыландырылуын қамтамасыз ету жөніндегі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ҰЭМ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Жеке табыс салығы сомаларын төлемей тұрғын үйді жалға беретін жеке тұлғаларды анықтау бойынша ішкі істер органдары мен мемлекеттік кірістер органдарының өзара іс-қимылы тәртібін регламенттеу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бірлескен 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ІІМ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93.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Жүктерді, атап айтқанда инертті материалдарды тасымалдау кезінде тауарлық-көліктік жүк құжаттың және өлшеу актісінің болмағаны үшін жауапкершілікті күшейту жөніндегі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ҰЭМ,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Шетелдік және бірлескен компаниялардың сатып алу айқындылығын қамтамасыз ету, сондай-ақ олардың сатып алуында отандық, оның ішінде жер қойнауын пайдалану саласында операцияларды жүзеге асыратын кәсіпорындардың қатысуын арттыру жөніндегі жұмысты жалғастыру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ИДМ, Қаржымині, ҰЭМ,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Түркия, Иран, Литва, Қытай және Қазақстан уәкілетті органдарының арасында тауарлар мен көлік құралдарының барлық түрлері бойынша мемлекеттердің кеден қызметтері арасында алдын ала электрондық ақпараттандыру бойынша келісім жасасу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көрсетілген елдердің уәкілетті органдары арасындағы өзара іс-қимыл және ақпарат алмасу туралы келісім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СІМ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Құрылыс жұмыстарын жүргізу кезінде </w:t>
            </w:r>
            <w:r w:rsidRPr="007C774C">
              <w:rPr>
                <w:rFonts w:ascii="Courier New" w:eastAsia="Times New Roman" w:hAnsi="Courier New" w:cs="Courier New"/>
                <w:color w:val="000000"/>
                <w:spacing w:val="2"/>
                <w:sz w:val="20"/>
                <w:szCs w:val="20"/>
                <w:lang w:eastAsia="ru-RU"/>
              </w:rPr>
              <w:lastRenderedPageBreak/>
              <w:t>шарттар бойынша мердігерлердің міндеттемелерді орындауын айқын әкімшілендіруді қамтамасыз ету мақсатында қосалқы мердігерлер жұмыстарды іс жүзінде орындаған кезде оларға есептен шығарылатын ақша қаражаты есепке жазылатын жеке шоттарды ашу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Қаржымині </w:t>
            </w:r>
            <w:r w:rsidRPr="007C774C">
              <w:rPr>
                <w:rFonts w:ascii="Courier New" w:eastAsia="Times New Roman" w:hAnsi="Courier New" w:cs="Courier New"/>
                <w:color w:val="000000"/>
                <w:spacing w:val="2"/>
                <w:sz w:val="20"/>
                <w:szCs w:val="20"/>
                <w:lang w:eastAsia="ru-RU"/>
              </w:rPr>
              <w:lastRenderedPageBreak/>
              <w:t>(жинақтау), ҰЭМ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2015 жылғы </w:t>
            </w:r>
            <w:r w:rsidRPr="007C774C">
              <w:rPr>
                <w:rFonts w:ascii="Courier New" w:eastAsia="Times New Roman" w:hAnsi="Courier New" w:cs="Courier New"/>
                <w:color w:val="000000"/>
                <w:spacing w:val="2"/>
                <w:sz w:val="20"/>
                <w:szCs w:val="20"/>
                <w:lang w:eastAsia="ru-RU"/>
              </w:rPr>
              <w:lastRenderedPageBreak/>
              <w:t>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талап </w:t>
            </w:r>
            <w:r w:rsidRPr="007C774C">
              <w:rPr>
                <w:rFonts w:ascii="Courier New" w:eastAsia="Times New Roman" w:hAnsi="Courier New" w:cs="Courier New"/>
                <w:color w:val="000000"/>
                <w:spacing w:val="2"/>
                <w:sz w:val="20"/>
                <w:szCs w:val="20"/>
                <w:lang w:eastAsia="ru-RU"/>
              </w:rPr>
              <w:lastRenderedPageBreak/>
              <w:t>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lastRenderedPageBreak/>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97.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Кеден бекеттерін, ҰҚК ШҚ-ның жекелеген бақылау өткізу пункттерін, кинологиялық қызметтерді, құқық қорғау және арнаулы органдарды, оның ішінде кешенді жедел-профилактикалық операцияларды өткізу үшін техникалық жарақтандыру қағидаларын бекіту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бірлескен 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Қаржымині, ҰҚК ШҚ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Кеден бекеттерінің инфрақұрылымын жетілдіру жөніндегі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 (жинақтау), Қаржымині, ҰЭМ, 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99.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«Көлеңкелі» қаржылық қызметтердің ақшаны жылыстатудағы схемаларын мониторингтеудің және қаржылық талдаудың тиімді әдістемесін </w:t>
            </w:r>
            <w:r w:rsidRPr="007C774C">
              <w:rPr>
                <w:rFonts w:ascii="Courier New" w:eastAsia="Times New Roman" w:hAnsi="Courier New" w:cs="Courier New"/>
                <w:color w:val="000000"/>
                <w:spacing w:val="2"/>
                <w:sz w:val="20"/>
                <w:szCs w:val="20"/>
                <w:lang w:eastAsia="ru-RU"/>
              </w:rPr>
              <w:lastRenderedPageBreak/>
              <w:t>қолдануды жетілдіру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(жинақтау),БП (келісім бойынша), ҰБ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100.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Интернет желісіндегі көлеңкелі операцияларды реттеу жөнінде жұмысты жалғастыру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ИДМ, ҰЭМ, ҰБ (келісім бойынша), БП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Тауарларға декларацияның 31-бағанын толтыруға қойылатын талаптарды қатаңдату (Кеден одағы комиссиясының 2010 жылғы 20 мамырдағы № 257 шешімімен бекітілген Кедендік декларацияларды толтыру бойынша нұсқаулық және кеден декларацияларының нысандары)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ЕЭК-ке ұсыныстар</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Еңбек шартын жасаусыз адамды жұмыс істеуге жібергені үшін жұмыс берушілердің жауапкершілігін қатаңдату жөніндегі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ДСӘДМ (жинақтау), Қаржымині, ҰЭМ,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Заңды тұлғалар мен дара кәсіпкерлер үшін қолма-қол тәртіппен төлемдерді жүзеге асыруға шектеулер енгізу, банктік шоттардан қолма-қол ақшаны алуға лимит белгілеу мәселелері бойынша заңнамалық </w:t>
            </w:r>
            <w:r w:rsidRPr="007C774C">
              <w:rPr>
                <w:rFonts w:ascii="Courier New" w:eastAsia="Times New Roman" w:hAnsi="Courier New" w:cs="Courier New"/>
                <w:color w:val="000000"/>
                <w:spacing w:val="2"/>
                <w:sz w:val="20"/>
                <w:szCs w:val="20"/>
                <w:lang w:eastAsia="ru-RU"/>
              </w:rPr>
              <w:lastRenderedPageBreak/>
              <w:t>шаралар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 (келісім бойынша, жинақтау), ҰЭМ, Қаржымині,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104.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РОS-терминалдар арқылы қолма-қол ақшасыз есеп айырысу үшін комиссия мөлшерлемелерін төмендету жөніндегі мәселені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 (келісім бойынша, жинақтау), Қаржымині, ҰЭМ, ҰКП (келісім бойынша), ҚҚҚ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Төлем корточкалары бойынша банкаралық транзакцияларды өңдеу жүйесін құру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Қолданыстағы тарифтердің салыстырмалы дерекқорын банктер мен «Қазпошта» АҚ-ның депозиттері және банктердің кредиттері бойынша сыйақы мөлшерлемелері туралы ақпаратпен толықтыру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салыстырмалы базаны толықтыру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 (келісім бойынша, жинақтау), Қаржымині, «Самұрық-Қазына» ҰӘҚ» АҚ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Төлем карточкаларын пайдалана отырып, санкцияланбаған операциялар бойынша қаражатты қайтару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 (келісім бойынша, жинақтау), Қаржымині, ҰЭМ, ҚҚА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108.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Бұзушылықтарды (артық, тиімсіз шығыстар және т.б.) уақтылы анықтау және тиісті, оның ішінде бюджеттік бағдарламалар әкімшілерін жауапкершілікке тарта отырып, </w:t>
            </w:r>
            <w:r w:rsidRPr="007C774C">
              <w:rPr>
                <w:rFonts w:ascii="Courier New" w:eastAsia="Times New Roman" w:hAnsi="Courier New" w:cs="Courier New"/>
                <w:color w:val="000000"/>
                <w:spacing w:val="2"/>
                <w:sz w:val="20"/>
                <w:szCs w:val="20"/>
                <w:lang w:eastAsia="ru-RU"/>
              </w:rPr>
              <w:lastRenderedPageBreak/>
              <w:t>шаралар қабылдау мақсатында бюджет шығыстарын жоспарлау кезінде ТБЖ әзірлеу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ҰЭМ, ЕК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r w:rsidRPr="007C774C">
              <w:rPr>
                <w:rFonts w:ascii="Courier New" w:eastAsia="Times New Roman" w:hAnsi="Courier New" w:cs="Courier New"/>
                <w:color w:val="000000"/>
                <w:spacing w:val="2"/>
                <w:sz w:val="20"/>
                <w:szCs w:val="20"/>
                <w:lang w:eastAsia="ru-RU"/>
              </w:rPr>
              <w:br/>
              <w:t> </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109.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аудит жүйесін енгізудің құқықтық тетігін құру және мемлекеттік қаражат пен мемлекет активтерін басқарудың, пайдаланудың тиімділігін арттыру үшін ұсынымдар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ЕК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0" w:line="240" w:lineRule="auto"/>
              <w:rPr>
                <w:rFonts w:ascii="Times New Roman" w:eastAsia="Times New Roman" w:hAnsi="Times New Roman" w:cs="Times New Roman"/>
                <w:sz w:val="20"/>
                <w:szCs w:val="20"/>
                <w:lang w:eastAsia="ru-RU"/>
              </w:rPr>
            </w:pP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қаржылық бақылау органдарының ТБЖ бірыңғай қағидаттары мен тәсілдерін енгізу, оның ішінде олардың критерийлерінің саны мен талдамалық құрамдастарын кеңейту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ЕК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қаржылық бақылау органдарының тексерулерін барынша азайту үшін олардың өзара іс-қимыл тетігін заңнамалық түрде айқындау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ЕК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112.</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сатып алу жүйелерін жетілдіруді көздейтін ұсыныстар енгізу:</w:t>
            </w:r>
            <w:r w:rsidRPr="007C774C">
              <w:rPr>
                <w:rFonts w:ascii="Courier New" w:eastAsia="Times New Roman" w:hAnsi="Courier New" w:cs="Courier New"/>
                <w:color w:val="000000"/>
                <w:spacing w:val="2"/>
                <w:sz w:val="20"/>
                <w:szCs w:val="20"/>
                <w:lang w:eastAsia="ru-RU"/>
              </w:rPr>
              <w:br/>
              <w:t xml:space="preserve">- сатып алуға </w:t>
            </w:r>
            <w:r w:rsidRPr="007C774C">
              <w:rPr>
                <w:rFonts w:ascii="Courier New" w:eastAsia="Times New Roman" w:hAnsi="Courier New" w:cs="Courier New"/>
                <w:color w:val="000000"/>
                <w:spacing w:val="2"/>
                <w:sz w:val="20"/>
                <w:szCs w:val="20"/>
                <w:lang w:eastAsia="ru-RU"/>
              </w:rPr>
              <w:lastRenderedPageBreak/>
              <w:t>қатысушылардың құқықтарын қорғаудың тиімді жүйесін құру (заңсыз іс-әрекеттерді даулау және оларды шарт жасасқанға және орындалғанға дейін жою);</w:t>
            </w:r>
            <w:r w:rsidRPr="007C774C">
              <w:rPr>
                <w:rFonts w:ascii="Courier New" w:eastAsia="Times New Roman" w:hAnsi="Courier New" w:cs="Courier New"/>
                <w:color w:val="000000"/>
                <w:spacing w:val="2"/>
                <w:sz w:val="20"/>
                <w:szCs w:val="20"/>
                <w:lang w:eastAsia="ru-RU"/>
              </w:rPr>
              <w:br/>
              <w:t>- бір көзден алу тәсілімен және «Мемлекеттік сатып алу туралы» Қазақстан Республикасы Заңының нормаларын қолданусыз мемлекеттік сатып алуды жүзеге асыру жағдайларын қысқарту;</w:t>
            </w:r>
            <w:r w:rsidRPr="007C774C">
              <w:rPr>
                <w:rFonts w:ascii="Courier New" w:eastAsia="Times New Roman" w:hAnsi="Courier New" w:cs="Courier New"/>
                <w:color w:val="000000"/>
                <w:spacing w:val="2"/>
                <w:sz w:val="20"/>
                <w:szCs w:val="20"/>
                <w:lang w:eastAsia="ru-RU"/>
              </w:rPr>
              <w:br/>
              <w:t>- конкурстан тыс сатып алу үшін талаптарды арттыру;</w:t>
            </w:r>
            <w:r w:rsidRPr="007C774C">
              <w:rPr>
                <w:rFonts w:ascii="Courier New" w:eastAsia="Times New Roman" w:hAnsi="Courier New" w:cs="Courier New"/>
                <w:color w:val="000000"/>
                <w:spacing w:val="2"/>
                <w:sz w:val="20"/>
                <w:szCs w:val="20"/>
                <w:lang w:eastAsia="ru-RU"/>
              </w:rPr>
              <w:br/>
              <w:t>- сатып алудың барлық кезеңдерін одан әрі автоматтандыру (ұсыныстарды іріктеу, өнім берушіні таңдау, келісімшарт орындалғанша оны сүйемелдеу);</w:t>
            </w:r>
            <w:r w:rsidRPr="007C774C">
              <w:rPr>
                <w:rFonts w:ascii="Courier New" w:eastAsia="Times New Roman" w:hAnsi="Courier New" w:cs="Courier New"/>
                <w:color w:val="000000"/>
                <w:spacing w:val="2"/>
                <w:sz w:val="20"/>
                <w:szCs w:val="20"/>
                <w:lang w:eastAsia="ru-RU"/>
              </w:rPr>
              <w:br/>
              <w:t>- мемлекеттік сатып алуға қатысушылардың барлығының электрондық шот-фактураларды міндетті түрде қолдануы;</w:t>
            </w:r>
            <w:r w:rsidRPr="007C774C">
              <w:rPr>
                <w:rFonts w:ascii="Courier New" w:eastAsia="Times New Roman" w:hAnsi="Courier New" w:cs="Courier New"/>
                <w:color w:val="000000"/>
                <w:spacing w:val="2"/>
                <w:sz w:val="20"/>
                <w:szCs w:val="20"/>
                <w:lang w:eastAsia="ru-RU"/>
              </w:rPr>
              <w:br/>
              <w:t>- жасанды кедергілерді жою мақсатында шарттарды орындау тетігін жетілдіру;</w:t>
            </w:r>
            <w:r w:rsidRPr="007C774C">
              <w:rPr>
                <w:rFonts w:ascii="Courier New" w:eastAsia="Times New Roman" w:hAnsi="Courier New" w:cs="Courier New"/>
                <w:color w:val="000000"/>
                <w:spacing w:val="2"/>
                <w:sz w:val="20"/>
                <w:szCs w:val="20"/>
                <w:lang w:eastAsia="ru-RU"/>
              </w:rPr>
              <w:br/>
              <w:t xml:space="preserve">- бас мердігердің қосалқы </w:t>
            </w:r>
            <w:r w:rsidRPr="007C774C">
              <w:rPr>
                <w:rFonts w:ascii="Courier New" w:eastAsia="Times New Roman" w:hAnsi="Courier New" w:cs="Courier New"/>
                <w:color w:val="000000"/>
                <w:spacing w:val="2"/>
                <w:sz w:val="20"/>
                <w:szCs w:val="20"/>
                <w:lang w:eastAsia="ru-RU"/>
              </w:rPr>
              <w:lastRenderedPageBreak/>
              <w:t>мердігерлермен жасасқан шарттарының көшірмелерін тапсырыс берушіге ұсынуы жөніндегі талаптарды енгізу арқылы жұмыстардың орындалуына тапсырыс берушінің мониторинг жүргізуін жүзеге асыру;</w:t>
            </w:r>
            <w:r w:rsidRPr="007C774C">
              <w:rPr>
                <w:rFonts w:ascii="Courier New" w:eastAsia="Times New Roman" w:hAnsi="Courier New" w:cs="Courier New"/>
                <w:color w:val="000000"/>
                <w:spacing w:val="2"/>
                <w:sz w:val="20"/>
                <w:szCs w:val="20"/>
                <w:lang w:eastAsia="ru-RU"/>
              </w:rPr>
              <w:br/>
              <w:t>- мәмілелердің заңсыздығы рәсімдерін соттарда қарау және шағымдану тетігі мәселелерін шешу бойынша (шарт іс жүзінде орындалған кезде тараптарды бастапқы жағдайға келтірусіз мәмілені заңсыз деп тану)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Қазақстан Республикасының Үкіметіне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Қаржымині (жинақтау), ИДМ, ҰЭМ, БП (келісім бойынша), ЕК (келісім бойынша), ҰКП </w:t>
            </w:r>
            <w:r w:rsidRPr="007C774C">
              <w:rPr>
                <w:rFonts w:ascii="Courier New" w:eastAsia="Times New Roman" w:hAnsi="Courier New" w:cs="Courier New"/>
                <w:color w:val="000000"/>
                <w:spacing w:val="2"/>
                <w:sz w:val="20"/>
                <w:szCs w:val="20"/>
                <w:lang w:eastAsia="ru-RU"/>
              </w:rPr>
              <w:lastRenderedPageBreak/>
              <w:t>(келісім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113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ҰҚП-ның қатысуымен өнім берушілерді білікті іріктеу тетігін енгізу жөніндегі жұмысты жалғастыру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есеп</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БП (келісім бойынша), ҰКП (келісім бойынша), мүдделі мемлекеттік органдар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Техникалық ақауларды болдырмау бөлігінде мемлекеттік сатып алу веб-порталының функционалдығын арттыру және ақауға жол бергені үшін электрондық сатып алу саласындағы оператордың жауапкершілігін </w:t>
            </w:r>
            <w:r w:rsidRPr="007C774C">
              <w:rPr>
                <w:rFonts w:ascii="Courier New" w:eastAsia="Times New Roman" w:hAnsi="Courier New" w:cs="Courier New"/>
                <w:color w:val="000000"/>
                <w:spacing w:val="2"/>
                <w:sz w:val="20"/>
                <w:szCs w:val="20"/>
                <w:lang w:eastAsia="ru-RU"/>
              </w:rPr>
              <w:lastRenderedPageBreak/>
              <w:t>күшейту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орындалған жұмыстар актілері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ИДМ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115.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қаржылық бақылау органдарының тексерушілеріне қойылатын біліктілік талаптарын жаңарту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 қаулы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ЕК (келісім бойынша, жинақтау), Қаржымині, МҚІСҚА (келісім бойынша), Тексеру комиссиялары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Барлық мердігерлер мен қосалқы мердігерлерді қоса алғанда, жобаны қаржыландыру және іске асыру туралы ақпаратты қамтитын «электрондық шарт» функционалын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сынақ хаттамасы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БП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Экономикалық қызмет түрлері бойынша көлеңкелі экономиканы бағалау әдістемесін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ҰБ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Сауда объектілерінің құрылысы саласында МЖӘ-нің жекелеген тетігін құру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119.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Жер қойнауын пайдалануға келісімшарттар не өнімді бөлу туралы келісімдер шеңберінде әкелінетін тауарлардың орташа бағалары бойынша ақпаратты жер </w:t>
            </w:r>
            <w:r w:rsidRPr="007C774C">
              <w:rPr>
                <w:rFonts w:ascii="Courier New" w:eastAsia="Times New Roman" w:hAnsi="Courier New" w:cs="Courier New"/>
                <w:color w:val="000000"/>
                <w:spacing w:val="2"/>
                <w:sz w:val="20"/>
                <w:szCs w:val="20"/>
                <w:lang w:eastAsia="ru-RU"/>
              </w:rPr>
              <w:lastRenderedPageBreak/>
              <w:t>қойнауын пайдаланушылардың шығыстарын келісу және бекіту кезінде сыртқы экономикалық қызметтің өзге де қатысушылары әкелетін тауарлармен салыстырып қолдануды қамтамасыз ету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Қаржымині,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2015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120.</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МӨЗ-дердегі, мұнай базалары мен АЖС-тегі бақылау есептеу құралдарына қойылатын талаптарды әзірлеу және бекіту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ИДМ, ҰЭМ, ЭМ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w:t>
            </w:r>
            <w:r w:rsidRPr="007C774C">
              <w:rPr>
                <w:rFonts w:ascii="Courier New" w:eastAsia="Times New Roman" w:hAnsi="Courier New" w:cs="Courier New"/>
                <w:color w:val="000000"/>
                <w:spacing w:val="2"/>
                <w:sz w:val="20"/>
                <w:szCs w:val="20"/>
                <w:lang w:eastAsia="ru-RU"/>
              </w:rPr>
              <w:br/>
              <w:t>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121.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Этил спиртінің, алкоголь өнімдерінің өндірісі және айналымы саласында қолданыстағы бақылау және есепке алу жүйелерін жаңғырту (ТЭН әзірлеу және кезең-кезеңмен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орындалған жұмыстардың актілері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ҰЭМ, ИДМ,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w:t>
            </w:r>
            <w:r w:rsidRPr="007C774C">
              <w:rPr>
                <w:rFonts w:ascii="Courier New" w:eastAsia="Times New Roman" w:hAnsi="Courier New" w:cs="Courier New"/>
                <w:color w:val="000000"/>
                <w:spacing w:val="2"/>
                <w:sz w:val="20"/>
                <w:szCs w:val="20"/>
                <w:lang w:eastAsia="ru-RU"/>
              </w:rPr>
              <w:br/>
              <w:t>1-тоқсан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rPr>
          <w:trHeight w:val="6180"/>
        </w:trPr>
        <w:tc>
          <w:tcPr>
            <w:tcW w:w="3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122.</w:t>
            </w:r>
          </w:p>
        </w:tc>
        <w:tc>
          <w:tcPr>
            <w:tcW w:w="27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Мынадай мәселелер бойынша заңнамалық шаралар енгізу:</w:t>
            </w:r>
            <w:r w:rsidRPr="007C774C">
              <w:rPr>
                <w:rFonts w:ascii="Courier New" w:eastAsia="Times New Roman" w:hAnsi="Courier New" w:cs="Courier New"/>
                <w:color w:val="000000"/>
                <w:spacing w:val="2"/>
                <w:sz w:val="20"/>
                <w:szCs w:val="20"/>
                <w:lang w:eastAsia="ru-RU"/>
              </w:rPr>
              <w:br/>
              <w:t>- ҚҚС төлеушілер үшін арнайы ҚҚС-шотын енгізу;</w:t>
            </w:r>
            <w:r w:rsidRPr="007C774C">
              <w:rPr>
                <w:rFonts w:ascii="Courier New" w:eastAsia="Times New Roman" w:hAnsi="Courier New" w:cs="Courier New"/>
                <w:color w:val="000000"/>
                <w:spacing w:val="2"/>
                <w:sz w:val="20"/>
                <w:szCs w:val="20"/>
                <w:lang w:eastAsia="ru-RU"/>
              </w:rPr>
              <w:br/>
              <w:t>- ҚҚС төлеушілердің барлығының электрондық шот-фактураларды қолдануы;</w:t>
            </w:r>
            <w:r w:rsidRPr="007C774C">
              <w:rPr>
                <w:rFonts w:ascii="Courier New" w:eastAsia="Times New Roman" w:hAnsi="Courier New" w:cs="Courier New"/>
                <w:color w:val="000000"/>
                <w:spacing w:val="2"/>
                <w:sz w:val="20"/>
                <w:szCs w:val="20"/>
                <w:lang w:eastAsia="ru-RU"/>
              </w:rPr>
              <w:br/>
              <w:t>- заңды тұлғаларды қайта ұйымдастыру кезінде міндетті түрде салықтық тексеру жүргізу;</w:t>
            </w:r>
            <w:r w:rsidRPr="007C774C">
              <w:rPr>
                <w:rFonts w:ascii="Courier New" w:eastAsia="Times New Roman" w:hAnsi="Courier New" w:cs="Courier New"/>
                <w:color w:val="000000"/>
                <w:spacing w:val="2"/>
                <w:sz w:val="20"/>
                <w:szCs w:val="20"/>
                <w:lang w:eastAsia="ru-RU"/>
              </w:rPr>
              <w:br/>
              <w:t>- ҚҚС бойынша артық төлемді есептен шығару;</w:t>
            </w:r>
            <w:r w:rsidRPr="007C774C">
              <w:rPr>
                <w:rFonts w:ascii="Courier New" w:eastAsia="Times New Roman" w:hAnsi="Courier New" w:cs="Courier New"/>
                <w:color w:val="000000"/>
                <w:spacing w:val="2"/>
                <w:sz w:val="20"/>
                <w:szCs w:val="20"/>
                <w:lang w:eastAsia="ru-RU"/>
              </w:rPr>
              <w:br/>
              <w:t>- сауда саласында жалпыға белгіленген салық салу тәртібіне көшу;</w:t>
            </w:r>
            <w:r w:rsidRPr="007C774C">
              <w:rPr>
                <w:rFonts w:ascii="Courier New" w:eastAsia="Times New Roman" w:hAnsi="Courier New" w:cs="Courier New"/>
                <w:color w:val="000000"/>
                <w:spacing w:val="2"/>
                <w:sz w:val="20"/>
                <w:szCs w:val="20"/>
                <w:lang w:eastAsia="ru-RU"/>
              </w:rPr>
              <w:br/>
              <w:t>- ірі салық төлеушілерге салықтық тексерулер жүргізу барысында Е-аудитті енгізу;</w:t>
            </w:r>
            <w:r w:rsidRPr="007C774C">
              <w:rPr>
                <w:rFonts w:ascii="Courier New" w:eastAsia="Times New Roman" w:hAnsi="Courier New" w:cs="Courier New"/>
                <w:color w:val="000000"/>
                <w:spacing w:val="2"/>
                <w:sz w:val="20"/>
                <w:szCs w:val="20"/>
                <w:lang w:eastAsia="ru-RU"/>
              </w:rPr>
              <w:br/>
              <w:t xml:space="preserve">- туындаған күнінен бастап 4 айдан астам 150 еселенген айлық есептік көрсеткіштен асатын көлемде салық берешегі, кедендік төлемдер, салық және өсім пұлдар бойынша берешегі бар салық төлеушілер және оларға қатысты банкрот деп тану туралы заңды күшіне енген сот шешімі бар тұлғалар бойынша бағалы қағаздардың болуы және олардың қозғалысы туралы мәліметтерді </w:t>
            </w:r>
            <w:r w:rsidRPr="007C774C">
              <w:rPr>
                <w:rFonts w:ascii="Courier New" w:eastAsia="Times New Roman" w:hAnsi="Courier New" w:cs="Courier New"/>
                <w:color w:val="000000"/>
                <w:spacing w:val="2"/>
                <w:sz w:val="20"/>
                <w:szCs w:val="20"/>
                <w:lang w:eastAsia="ru-RU"/>
              </w:rPr>
              <w:lastRenderedPageBreak/>
              <w:t>Бірыңғай тіркеушіден мемлекеттік кірістер органдарының алуы;</w:t>
            </w:r>
            <w:r w:rsidRPr="007C774C">
              <w:rPr>
                <w:rFonts w:ascii="Courier New" w:eastAsia="Times New Roman" w:hAnsi="Courier New" w:cs="Courier New"/>
                <w:color w:val="000000"/>
                <w:spacing w:val="2"/>
                <w:sz w:val="20"/>
                <w:szCs w:val="20"/>
                <w:lang w:eastAsia="ru-RU"/>
              </w:rPr>
              <w:br/>
              <w:t>- сауда саласындағы барлық жеке кәсіпкерлерді патент бойынша арнайы салықтық режимнен бақылау-касса машиналарын немесе POS-терминалдарды міндетті пайдаланатын жеңілдетілген декларацияға біртіндеп ауыстыру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заң жобасының тұжырымдамасын ВАК-қа шығару және қарау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(ұсыныстарды әзірлеу және ұсыну),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0" w:line="240" w:lineRule="auto"/>
              <w:rPr>
                <w:rFonts w:ascii="Times New Roman" w:eastAsia="Times New Roman" w:hAnsi="Times New Roman" w:cs="Times New Roman"/>
                <w:sz w:val="20"/>
                <w:szCs w:val="20"/>
                <w:lang w:eastAsia="ru-RU"/>
              </w:rPr>
            </w:pPr>
          </w:p>
        </w:tc>
      </w:tr>
      <w:tr w:rsidR="007C774C" w:rsidRPr="007C774C" w:rsidTr="007C774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C774C" w:rsidRPr="007C774C" w:rsidRDefault="007C774C" w:rsidP="007C774C">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7C774C" w:rsidRPr="007C774C" w:rsidRDefault="007C774C" w:rsidP="007C774C">
            <w:pPr>
              <w:spacing w:after="0" w:line="240" w:lineRule="auto"/>
              <w:rPr>
                <w:rFonts w:ascii="Courier New" w:eastAsia="Times New Roman" w:hAnsi="Courier New" w:cs="Courier New"/>
                <w:color w:val="000000"/>
                <w:spacing w:val="2"/>
                <w:sz w:val="20"/>
                <w:szCs w:val="20"/>
                <w:lang w:eastAsia="ru-RU"/>
              </w:rPr>
            </w:pP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 (жинақтау) Қаржымині (ұсыныстарды әзірлеу және ұсыну),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0" w:line="240" w:lineRule="auto"/>
              <w:rPr>
                <w:rFonts w:ascii="Times New Roman" w:eastAsia="Times New Roman" w:hAnsi="Times New Roman" w:cs="Times New Roman"/>
                <w:sz w:val="20"/>
                <w:szCs w:val="20"/>
                <w:lang w:eastAsia="ru-RU"/>
              </w:rPr>
            </w:pP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123.</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 сатып алуды ұйымдастырушылар бөлінісінде түсетін өтініштерге талдау жүргізу мүмкіндігімен мемлекеттік сатып алу процесіне қатысушылардың шағымдарын қабылдау процесін автоматтандыру және оларды қарау қорытындыларын Қаржыминінің интернет-ресурсында жариялау үшін «электрондық үкімет» және «электрондық мемлекеттік сатып алу» порталдарымен ықпалдастыру бөлігінде ЭҚАБЖ-ны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ЭҚАБЖ ақпараттық жүйесін «электрондық үкімет» және «электрондық мемлекеттік сатып алу» порталдарымен ықпалдастыру</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ИДМ, ЖАО,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w:t>
            </w:r>
            <w:r w:rsidRPr="007C774C">
              <w:rPr>
                <w:rFonts w:ascii="Courier New" w:eastAsia="Times New Roman" w:hAnsi="Courier New" w:cs="Courier New"/>
                <w:color w:val="000000"/>
                <w:spacing w:val="2"/>
                <w:sz w:val="20"/>
                <w:szCs w:val="20"/>
                <w:lang w:eastAsia="ru-RU"/>
              </w:rPr>
              <w:br/>
              <w:t>2-тоқсан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бюджетте көзделген қаражат шегінде</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124.</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Кедендік тексерулер жүргізу барысында </w:t>
            </w:r>
            <w:r w:rsidRPr="007C774C">
              <w:rPr>
                <w:rFonts w:ascii="Courier New" w:eastAsia="Times New Roman" w:hAnsi="Courier New" w:cs="Courier New"/>
                <w:color w:val="000000"/>
                <w:spacing w:val="2"/>
                <w:sz w:val="20"/>
                <w:szCs w:val="20"/>
                <w:lang w:eastAsia="ru-RU"/>
              </w:rPr>
              <w:lastRenderedPageBreak/>
              <w:t>электрондық аудитті әзірлеу және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бағдарламалық қамтымды </w:t>
            </w:r>
            <w:r w:rsidRPr="007C774C">
              <w:rPr>
                <w:rFonts w:ascii="Courier New" w:eastAsia="Times New Roman" w:hAnsi="Courier New" w:cs="Courier New"/>
                <w:color w:val="000000"/>
                <w:spacing w:val="2"/>
                <w:sz w:val="20"/>
                <w:szCs w:val="20"/>
                <w:lang w:eastAsia="ru-RU"/>
              </w:rPr>
              <w:lastRenderedPageBreak/>
              <w:t>пайдалануға беру актісі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Қаржымині </w:t>
            </w:r>
            <w:r w:rsidRPr="007C774C">
              <w:rPr>
                <w:rFonts w:ascii="Courier New" w:eastAsia="Times New Roman" w:hAnsi="Courier New" w:cs="Courier New"/>
                <w:color w:val="000000"/>
                <w:spacing w:val="2"/>
                <w:sz w:val="20"/>
                <w:szCs w:val="20"/>
                <w:lang w:eastAsia="ru-RU"/>
              </w:rPr>
              <w:lastRenderedPageBreak/>
              <w:t>(жинақтау), ҰЭМ</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2016 жылғы </w:t>
            </w:r>
            <w:r w:rsidRPr="007C774C">
              <w:rPr>
                <w:rFonts w:ascii="Courier New" w:eastAsia="Times New Roman" w:hAnsi="Courier New" w:cs="Courier New"/>
                <w:color w:val="000000"/>
                <w:spacing w:val="2"/>
                <w:sz w:val="20"/>
                <w:szCs w:val="20"/>
                <w:lang w:eastAsia="ru-RU"/>
              </w:rPr>
              <w:lastRenderedPageBreak/>
              <w:t>3-тоқсан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талап </w:t>
            </w:r>
            <w:r w:rsidRPr="007C774C">
              <w:rPr>
                <w:rFonts w:ascii="Courier New" w:eastAsia="Times New Roman" w:hAnsi="Courier New" w:cs="Courier New"/>
                <w:color w:val="000000"/>
                <w:spacing w:val="2"/>
                <w:sz w:val="20"/>
                <w:szCs w:val="20"/>
                <w:lang w:eastAsia="ru-RU"/>
              </w:rPr>
              <w:lastRenderedPageBreak/>
              <w:t>етіледі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 xml:space="preserve">шығыстар тиісті қаржы </w:t>
            </w:r>
            <w:r w:rsidRPr="007C774C">
              <w:rPr>
                <w:rFonts w:ascii="Courier New" w:eastAsia="Times New Roman" w:hAnsi="Courier New" w:cs="Courier New"/>
                <w:color w:val="000000"/>
                <w:spacing w:val="2"/>
                <w:sz w:val="20"/>
                <w:szCs w:val="20"/>
                <w:lang w:eastAsia="ru-RU"/>
              </w:rPr>
              <w:lastRenderedPageBreak/>
              <w:t>жылдарына арналған республикалық бюджетті қалыптастыру кезінде нақтыланатын болады</w:t>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125.</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Ұлттық стандарттардың немесе республикада қолданылатын мемлекетаралық стандарттардың талаптарына сәйкес келетін мұнай өнімдері өндірісінің паспортына кері қайтарып алу рәсімін әзірлеу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Қаржымині,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126.</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Импорттаушылардың Қазақстан Республикасының мемлекеттік шекарасынан өтуі туралы мәліметтерді Қазақстан Республикасының шекара қызметі органдарының мемлекеттік кірістер органдарына беру регламентін бекіту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бірлескен бұйрық</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 (жинақтау), ҰҚК ШҚ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2016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127.</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xml:space="preserve">Мұнай және мұнай өнімдерін, қатты пайдалы қазбаларды, жерасты сулары мен кең таралған пайдалы қазбалар өндірісі мен айналымын бақылау мақсатында қолданыстағы </w:t>
            </w:r>
            <w:r w:rsidRPr="007C774C">
              <w:rPr>
                <w:rFonts w:ascii="Courier New" w:eastAsia="Times New Roman" w:hAnsi="Courier New" w:cs="Courier New"/>
                <w:color w:val="000000"/>
                <w:spacing w:val="2"/>
                <w:sz w:val="20"/>
                <w:szCs w:val="20"/>
                <w:lang w:eastAsia="ru-RU"/>
              </w:rPr>
              <w:lastRenderedPageBreak/>
              <w:t>«Қазақстан Республикасының жер қойнауын пайдалануды басқарудың бірыңғай мемлекеттік жүйесі» ақпараттық жүйесін және ілеспелі инфрақұрылымды пысықтау, сондай-ақ уәкілетті және бақылаушы мемлекеттік органдардың қолданыстағы ақпараттық жүйелерімен ықпалдастыру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пайдалануға беру актісі</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Қаржымині, ЖАО, БП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128.</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МӨЗ-ге мұнай жеткізуде жер қойнауын пайдаланушыдан МӨЗ-ге дейін тікелей жеткізу бойынша делдалдарды болдырмауды көздейтін тетіктерді енгізу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Заңының жобасы</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Қаржымині, ҰЭМ, ҰКП (келісім бойынша), «ҚМГ»ҰҚ» АҚ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r w:rsidR="007C774C" w:rsidRPr="007C774C" w:rsidTr="007C774C">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129.</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МӨЗ-ге өңдеуге түсетін мұнайдың шығу заңдылығын растайтын құжаттардың тізбесін бекіту мәселесін пысықтау</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Қаржыминіне ақпарат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 (жинақтау), Қаржымині, ИДМ, ҰЭМ, БП (келісім бойынша), ҰКП (келісім бойынша)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2017 жылғы </w:t>
            </w:r>
            <w:r w:rsidRPr="007C774C">
              <w:rPr>
                <w:rFonts w:ascii="Courier New" w:eastAsia="Times New Roman" w:hAnsi="Courier New" w:cs="Courier New"/>
                <w:color w:val="000000"/>
                <w:spacing w:val="2"/>
                <w:sz w:val="20"/>
                <w:szCs w:val="20"/>
                <w:lang w:eastAsia="ru-RU"/>
              </w:rPr>
              <w:br/>
              <w:t>4-тоқсан</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талап етілмейді</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C774C" w:rsidRPr="007C774C" w:rsidRDefault="007C774C" w:rsidP="007C774C">
            <w:pPr>
              <w:spacing w:after="240" w:line="240" w:lineRule="auto"/>
              <w:rPr>
                <w:rFonts w:ascii="Times New Roman" w:eastAsia="Times New Roman" w:hAnsi="Times New Roman" w:cs="Times New Roman"/>
                <w:sz w:val="20"/>
                <w:szCs w:val="20"/>
                <w:lang w:eastAsia="ru-RU"/>
              </w:rPr>
            </w:pPr>
            <w:r w:rsidRPr="007C774C">
              <w:rPr>
                <w:rFonts w:ascii="Times New Roman" w:eastAsia="Times New Roman" w:hAnsi="Times New Roman" w:cs="Times New Roman"/>
                <w:sz w:val="20"/>
                <w:szCs w:val="20"/>
                <w:lang w:eastAsia="ru-RU"/>
              </w:rPr>
              <w:br/>
            </w:r>
          </w:p>
        </w:tc>
      </w:tr>
    </w:tbl>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Ескертпе: аббревиатуралардың толық жазылуы: </w:t>
      </w:r>
    </w:p>
    <w:tbl>
      <w:tblPr>
        <w:tblW w:w="10200" w:type="dxa"/>
        <w:tblCellMar>
          <w:left w:w="0" w:type="dxa"/>
          <w:right w:w="0" w:type="dxa"/>
        </w:tblCellMar>
        <w:tblLook w:val="04A0" w:firstRow="1" w:lastRow="0" w:firstColumn="1" w:lastColumn="0" w:noHBand="0" w:noVBand="1"/>
      </w:tblPr>
      <w:tblGrid>
        <w:gridCol w:w="2444"/>
        <w:gridCol w:w="289"/>
        <w:gridCol w:w="7467"/>
      </w:tblGrid>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ПӘ</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Президентiнiң Әкiмшiлiгi</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ЖС</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Жоғарғы Соты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Ұлттық Банкі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БП</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Бас прокуратурасы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ҰҚК</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Ұлттық қауіпсіздік комитеті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ЕК</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Республикалық бюджеттің атқарылуын бақылау жөніндегі есеп комитеті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МҚІСҚА</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Мемлекеттік қызмет істері және сыбайлас жемқорлыққа қарсы іс-қимыл агенттігі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СІМ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Сыртқы істер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ІІМ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Ішкі істер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Әділетмині</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Әділет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Қаржымині</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Қаржы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БҒМ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Білім және ғылым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Қорғанысмині</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Қорғаныс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ДСӘДМ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Денсаулық сақтау және әлеуметтік даму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ИДМ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Инвестициялар және даму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ҰЭМ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Ұлттық экономика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Энергетика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МСМ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Мәдениет және спорт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АШМ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Ауыл шаруашылығы министрлігі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ҰҚК ШҚ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Ұлттық қауіпсіздік комитетінің Шекара қызметі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ЖАО</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жергілікті атқарушы органдар</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ҰКП</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Ұлттық кәсіпкерлер палатасы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ҚҚҚ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қаржыгерлерінің қауымдастығы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«Самұрық-Қазына» ҰӘҚ» АҚ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«Самұрық-Қазына» ұлттық әл-ауқат қоры» акционерлік қоғамы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«ҚазАгро» ҰБХ» АҚ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«ҚазАгро» ұлттық басқарушы холдингі» акционерлік қоғамы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«ҚазМұнайГаз» ҰК» АҚ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«ҚазМұнайГаз» ұлттық компаниясы» акционерлік қоғамы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«ҚТЖ» ҰК» АҚ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темір жолы» ұлттық компаниясы» акционерлік қоғамы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«Қазпошта» АҚ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«Қазпошта» акционерлік қоғамы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ҰБХ</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ұлттық басқарушы холдингтер</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ҰК</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ұлттық компаниялар</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ВАК</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Үкіметінің жанындағы Заң жобалау мәселелері жөніндегі ведомствоаралық комиссия</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Тексеру комиссиялары</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облыстардың, республикалық маңызы бар қаланың, астананың тексеру комиссиялары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ЭҚАБЖ</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электрондық құжат айналымының бірыңғай жүйесі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БАҚ</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бұқаралық ақпарат құралдары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ББӘ</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бюджеттік бағдарламалардың әкімшісі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ТЭН</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техникалық-экономикалық негіздеме</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ТБЖ</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тәуекелдерді басқару жүйесі</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ҚҚС</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қосылған құн салығы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lastRenderedPageBreak/>
              <w:t>АӨК</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агроөнеркәсіптік кешен</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МЖӘ</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мемлекеттік-жекешелік әріптестік</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МӨЗ</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мұнай өңдеу зауыты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АЖС</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автомобильге жанармай құю станциясы</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ҮЕҰ</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үкіметтік емес ұйымдар</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ЖҚШ</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жеке қосалқы шаруашылық</w:t>
            </w:r>
          </w:p>
        </w:tc>
      </w:tr>
      <w:tr w:rsidR="007C774C" w:rsidRPr="007C774C" w:rsidTr="007C774C">
        <w:tc>
          <w:tcPr>
            <w:tcW w:w="297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ЖЖМ</w:t>
            </w:r>
          </w:p>
        </w:tc>
        <w:tc>
          <w:tcPr>
            <w:tcW w:w="300"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w:t>
            </w:r>
          </w:p>
        </w:tc>
        <w:tc>
          <w:tcPr>
            <w:tcW w:w="11445" w:type="dxa"/>
            <w:tcBorders>
              <w:top w:val="nil"/>
              <w:left w:val="nil"/>
              <w:bottom w:val="nil"/>
              <w:right w:val="nil"/>
            </w:tcBorders>
            <w:shd w:val="clear" w:color="auto" w:fill="auto"/>
            <w:tcMar>
              <w:top w:w="45" w:type="dxa"/>
              <w:left w:w="75" w:type="dxa"/>
              <w:bottom w:w="45" w:type="dxa"/>
              <w:right w:w="75" w:type="dxa"/>
            </w:tcMar>
            <w:hideMark/>
          </w:tcPr>
          <w:p w:rsidR="007C774C" w:rsidRPr="007C774C" w:rsidRDefault="007C774C" w:rsidP="007C774C">
            <w:pPr>
              <w:spacing w:after="36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жанар-жағармай материалдары</w:t>
            </w:r>
          </w:p>
        </w:tc>
      </w:tr>
    </w:tbl>
    <w:p w:rsidR="007C774C" w:rsidRPr="007C774C" w:rsidRDefault="007C774C" w:rsidP="007C774C">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Қазақстан Республикасы </w:t>
      </w:r>
      <w:r w:rsidRPr="007C774C">
        <w:rPr>
          <w:rFonts w:ascii="Courier New" w:eastAsia="Times New Roman" w:hAnsi="Courier New" w:cs="Courier New"/>
          <w:color w:val="000000"/>
          <w:spacing w:val="2"/>
          <w:sz w:val="20"/>
          <w:szCs w:val="20"/>
          <w:lang w:eastAsia="ru-RU"/>
        </w:rPr>
        <w:br/>
        <w:t>Үкіметінің       </w:t>
      </w:r>
      <w:r w:rsidRPr="007C774C">
        <w:rPr>
          <w:rFonts w:ascii="Courier New" w:eastAsia="Times New Roman" w:hAnsi="Courier New" w:cs="Courier New"/>
          <w:color w:val="000000"/>
          <w:spacing w:val="2"/>
          <w:sz w:val="20"/>
          <w:szCs w:val="20"/>
          <w:lang w:eastAsia="ru-RU"/>
        </w:rPr>
        <w:br/>
        <w:t>2015 жылғы 14 сәуірдегі</w:t>
      </w:r>
      <w:r w:rsidRPr="007C774C">
        <w:rPr>
          <w:rFonts w:ascii="Courier New" w:eastAsia="Times New Roman" w:hAnsi="Courier New" w:cs="Courier New"/>
          <w:color w:val="000000"/>
          <w:spacing w:val="2"/>
          <w:sz w:val="20"/>
          <w:szCs w:val="20"/>
          <w:lang w:eastAsia="ru-RU"/>
        </w:rPr>
        <w:br/>
        <w:t>№ 234</w:t>
      </w:r>
      <w:r w:rsidRPr="007C774C">
        <w:rPr>
          <w:rFonts w:ascii="Courier New" w:eastAsia="Times New Roman" w:hAnsi="Courier New" w:cs="Courier New"/>
          <w:color w:val="FFFFFF"/>
          <w:spacing w:val="2"/>
          <w:sz w:val="20"/>
          <w:szCs w:val="20"/>
          <w:lang w:eastAsia="ru-RU"/>
        </w:rPr>
        <w:t>_</w:t>
      </w:r>
      <w:r w:rsidRPr="007C774C">
        <w:rPr>
          <w:rFonts w:ascii="Courier New" w:eastAsia="Times New Roman" w:hAnsi="Courier New" w:cs="Courier New"/>
          <w:color w:val="000000"/>
          <w:spacing w:val="2"/>
          <w:sz w:val="20"/>
          <w:szCs w:val="20"/>
          <w:lang w:eastAsia="ru-RU"/>
        </w:rPr>
        <w:t>қаулысына    </w:t>
      </w:r>
      <w:r w:rsidRPr="007C774C">
        <w:rPr>
          <w:rFonts w:ascii="Courier New" w:eastAsia="Times New Roman" w:hAnsi="Courier New" w:cs="Courier New"/>
          <w:color w:val="000000"/>
          <w:spacing w:val="2"/>
          <w:sz w:val="20"/>
          <w:szCs w:val="20"/>
          <w:lang w:eastAsia="ru-RU"/>
        </w:rPr>
        <w:br/>
        <w:t>қосымша       </w:t>
      </w:r>
    </w:p>
    <w:p w:rsidR="007C774C" w:rsidRPr="007C774C" w:rsidRDefault="007C774C" w:rsidP="007C774C">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C774C">
        <w:rPr>
          <w:rFonts w:ascii="Courier New" w:eastAsia="Times New Roman" w:hAnsi="Courier New" w:cs="Courier New"/>
          <w:color w:val="1E1E1E"/>
          <w:sz w:val="32"/>
          <w:szCs w:val="32"/>
          <w:lang w:eastAsia="ru-RU"/>
        </w:rPr>
        <w:t>Қазақстан Республикасы Үкіметінің кейбір күші жойылған шешімдерінің тізбесі</w:t>
      </w:r>
    </w:p>
    <w:p w:rsidR="007C774C" w:rsidRPr="007C774C" w:rsidRDefault="007C774C" w:rsidP="007C774C">
      <w:pPr>
        <w:spacing w:after="0" w:line="285" w:lineRule="atLeast"/>
        <w:textAlignment w:val="baseline"/>
        <w:rPr>
          <w:rFonts w:ascii="Courier New" w:eastAsia="Times New Roman" w:hAnsi="Courier New" w:cs="Courier New"/>
          <w:color w:val="000000"/>
          <w:spacing w:val="2"/>
          <w:sz w:val="20"/>
          <w:szCs w:val="20"/>
          <w:lang w:eastAsia="ru-RU"/>
        </w:rPr>
      </w:pPr>
      <w:r w:rsidRPr="007C774C">
        <w:rPr>
          <w:rFonts w:ascii="Courier New" w:eastAsia="Times New Roman" w:hAnsi="Courier New" w:cs="Courier New"/>
          <w:color w:val="000000"/>
          <w:spacing w:val="2"/>
          <w:sz w:val="20"/>
          <w:szCs w:val="20"/>
          <w:lang w:eastAsia="ru-RU"/>
        </w:rPr>
        <w:t>      1. «Қазақстан Республикасындағы сыбайлас жемқорлыққа қарсы іс-қимыл жөніндегі 2011 – 2015 жылдарға арналған салалық бағдарламаны бекіту туралы» Қазақстан Республикасы Үкіметінің 2011 жылғы 31 наурыздағы № 308 </w:t>
      </w:r>
      <w:hyperlink r:id="rId16" w:anchor="z0" w:history="1">
        <w:r w:rsidRPr="007C774C">
          <w:rPr>
            <w:rFonts w:ascii="Courier New" w:eastAsia="Times New Roman" w:hAnsi="Courier New" w:cs="Courier New"/>
            <w:color w:val="9A1616"/>
            <w:spacing w:val="2"/>
            <w:sz w:val="20"/>
            <w:szCs w:val="20"/>
            <w:u w:val="single"/>
            <w:lang w:eastAsia="ru-RU"/>
          </w:rPr>
          <w:t>қаулысы</w:t>
        </w:r>
      </w:hyperlink>
      <w:r w:rsidRPr="007C774C">
        <w:rPr>
          <w:rFonts w:ascii="Courier New" w:eastAsia="Times New Roman" w:hAnsi="Courier New" w:cs="Courier New"/>
          <w:color w:val="000000"/>
          <w:spacing w:val="2"/>
          <w:sz w:val="20"/>
          <w:szCs w:val="20"/>
          <w:lang w:eastAsia="ru-RU"/>
        </w:rPr>
        <w:t>.</w:t>
      </w:r>
      <w:r w:rsidRPr="007C774C">
        <w:rPr>
          <w:rFonts w:ascii="Courier New" w:eastAsia="Times New Roman" w:hAnsi="Courier New" w:cs="Courier New"/>
          <w:color w:val="000000"/>
          <w:spacing w:val="2"/>
          <w:sz w:val="20"/>
          <w:szCs w:val="20"/>
          <w:lang w:eastAsia="ru-RU"/>
        </w:rPr>
        <w:br/>
      </w:r>
      <w:bookmarkStart w:id="12" w:name="z19"/>
      <w:bookmarkEnd w:id="12"/>
      <w:r w:rsidRPr="007C774C">
        <w:rPr>
          <w:rFonts w:ascii="Courier New" w:eastAsia="Times New Roman" w:hAnsi="Courier New" w:cs="Courier New"/>
          <w:color w:val="000000"/>
          <w:spacing w:val="2"/>
          <w:sz w:val="20"/>
          <w:szCs w:val="20"/>
          <w:lang w:eastAsia="ru-RU"/>
        </w:rPr>
        <w:t>      2. «Қазақстан Республикасындағы сыбайлас жемқорлыққа қарсы іс-қимыл жөніндегі 2011 – 2015 жылдарға арналған салалық бағдарламаны бекіту туралы» Қазақстан Республикасы Үкіметінің 2011 жылғы 31 наурыздағы № 308 қаулысына өзгерістер мен толықтырулар енгізу туралы» Қазақстан Республикасы Үкіметінің 2012 жылғы 28 маусымдағы № 866 </w:t>
      </w:r>
      <w:hyperlink r:id="rId17" w:anchor="z0" w:history="1">
        <w:r w:rsidRPr="007C774C">
          <w:rPr>
            <w:rFonts w:ascii="Courier New" w:eastAsia="Times New Roman" w:hAnsi="Courier New" w:cs="Courier New"/>
            <w:color w:val="9A1616"/>
            <w:spacing w:val="2"/>
            <w:sz w:val="20"/>
            <w:szCs w:val="20"/>
            <w:u w:val="single"/>
            <w:lang w:eastAsia="ru-RU"/>
          </w:rPr>
          <w:t>қаулысы</w:t>
        </w:r>
      </w:hyperlink>
      <w:r w:rsidRPr="007C774C">
        <w:rPr>
          <w:rFonts w:ascii="Courier New" w:eastAsia="Times New Roman" w:hAnsi="Courier New" w:cs="Courier New"/>
          <w:color w:val="000000"/>
          <w:spacing w:val="2"/>
          <w:sz w:val="20"/>
          <w:szCs w:val="20"/>
          <w:lang w:eastAsia="ru-RU"/>
        </w:rPr>
        <w:t>.</w:t>
      </w:r>
      <w:r w:rsidRPr="007C774C">
        <w:rPr>
          <w:rFonts w:ascii="Courier New" w:eastAsia="Times New Roman" w:hAnsi="Courier New" w:cs="Courier New"/>
          <w:color w:val="000000"/>
          <w:spacing w:val="2"/>
          <w:sz w:val="20"/>
          <w:szCs w:val="20"/>
          <w:lang w:eastAsia="ru-RU"/>
        </w:rPr>
        <w:br/>
      </w:r>
      <w:bookmarkStart w:id="13" w:name="z20"/>
      <w:bookmarkEnd w:id="13"/>
      <w:r w:rsidRPr="007C774C">
        <w:rPr>
          <w:rFonts w:ascii="Courier New" w:eastAsia="Times New Roman" w:hAnsi="Courier New" w:cs="Courier New"/>
          <w:color w:val="000000"/>
          <w:spacing w:val="2"/>
          <w:sz w:val="20"/>
          <w:szCs w:val="20"/>
          <w:lang w:eastAsia="ru-RU"/>
        </w:rPr>
        <w:t>      3. «Қазақстан Республикасында көлеңкелі экономикаға қарсы іс-қимылдың 2014 – 2015 жылдарға арналған кешенді жоспарын бекіту туралы» Қазақстан Республикасы Үкіметінің 2014 жылғы 22 мамырдағы № 531 </w:t>
      </w:r>
      <w:hyperlink r:id="rId18" w:anchor="z0" w:history="1">
        <w:r w:rsidRPr="007C774C">
          <w:rPr>
            <w:rFonts w:ascii="Courier New" w:eastAsia="Times New Roman" w:hAnsi="Courier New" w:cs="Courier New"/>
            <w:color w:val="9A1616"/>
            <w:spacing w:val="2"/>
            <w:sz w:val="20"/>
            <w:szCs w:val="20"/>
            <w:u w:val="single"/>
            <w:lang w:eastAsia="ru-RU"/>
          </w:rPr>
          <w:t>қаулысы</w:t>
        </w:r>
      </w:hyperlink>
      <w:r w:rsidRPr="007C774C">
        <w:rPr>
          <w:rFonts w:ascii="Courier New" w:eastAsia="Times New Roman" w:hAnsi="Courier New" w:cs="Courier New"/>
          <w:color w:val="000000"/>
          <w:spacing w:val="2"/>
          <w:sz w:val="20"/>
          <w:szCs w:val="20"/>
          <w:lang w:eastAsia="ru-RU"/>
        </w:rPr>
        <w:t>.</w:t>
      </w:r>
      <w:r w:rsidRPr="007C774C">
        <w:rPr>
          <w:rFonts w:ascii="Courier New" w:eastAsia="Times New Roman" w:hAnsi="Courier New" w:cs="Courier New"/>
          <w:color w:val="000000"/>
          <w:spacing w:val="2"/>
          <w:sz w:val="20"/>
          <w:szCs w:val="20"/>
          <w:lang w:eastAsia="ru-RU"/>
        </w:rPr>
        <w:br/>
      </w:r>
      <w:bookmarkStart w:id="14" w:name="z21"/>
      <w:bookmarkEnd w:id="14"/>
      <w:r w:rsidRPr="007C774C">
        <w:rPr>
          <w:rFonts w:ascii="Courier New" w:eastAsia="Times New Roman" w:hAnsi="Courier New" w:cs="Courier New"/>
          <w:color w:val="000000"/>
          <w:spacing w:val="2"/>
          <w:sz w:val="20"/>
          <w:szCs w:val="20"/>
          <w:lang w:eastAsia="ru-RU"/>
        </w:rPr>
        <w:t>      4. «Қазақстан Республикасындағы сыбайлас жемқорлыққа қарсы іс-қимыл жөніндегі 2011 – 2015 жылдарға арналған салалық бағдарламаны бекіту туралы» Қазақстан Республикасы Үкіметінің 2011 жылғы 31 наурыздағы № 308 қаулысына өзгеріс енгізу туралы» Қазақстан Республикасы Үкіметінің 2014 жылғы 22 қыркүйектегі № 999 </w:t>
      </w:r>
      <w:hyperlink r:id="rId19" w:anchor="z0" w:history="1">
        <w:r w:rsidRPr="007C774C">
          <w:rPr>
            <w:rFonts w:ascii="Courier New" w:eastAsia="Times New Roman" w:hAnsi="Courier New" w:cs="Courier New"/>
            <w:color w:val="9A1616"/>
            <w:spacing w:val="2"/>
            <w:sz w:val="20"/>
            <w:szCs w:val="20"/>
            <w:u w:val="single"/>
            <w:lang w:eastAsia="ru-RU"/>
          </w:rPr>
          <w:t>қаулысы</w:t>
        </w:r>
      </w:hyperlink>
      <w:r w:rsidRPr="007C774C">
        <w:rPr>
          <w:rFonts w:ascii="Courier New" w:eastAsia="Times New Roman" w:hAnsi="Courier New" w:cs="Courier New"/>
          <w:color w:val="000000"/>
          <w:spacing w:val="2"/>
          <w:sz w:val="20"/>
          <w:szCs w:val="20"/>
          <w:lang w:eastAsia="ru-RU"/>
        </w:rPr>
        <w:t>.</w:t>
      </w:r>
    </w:p>
    <w:p w:rsidR="007E48C5" w:rsidRDefault="007E48C5"/>
    <w:sectPr w:rsidR="007E4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2399"/>
    <w:multiLevelType w:val="multilevel"/>
    <w:tmpl w:val="BC9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4A"/>
    <w:rsid w:val="0061274A"/>
    <w:rsid w:val="007C774C"/>
    <w:rsid w:val="007E48C5"/>
    <w:rsid w:val="00DA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77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7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774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7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774C"/>
    <w:rPr>
      <w:color w:val="0000FF"/>
      <w:u w:val="single"/>
    </w:rPr>
  </w:style>
  <w:style w:type="character" w:styleId="a5">
    <w:name w:val="FollowedHyperlink"/>
    <w:basedOn w:val="a0"/>
    <w:uiPriority w:val="99"/>
    <w:semiHidden/>
    <w:unhideWhenUsed/>
    <w:rsid w:val="007C774C"/>
    <w:rPr>
      <w:color w:val="800080"/>
      <w:u w:val="single"/>
    </w:rPr>
  </w:style>
  <w:style w:type="character" w:customStyle="1" w:styleId="apple-converted-space">
    <w:name w:val="apple-converted-space"/>
    <w:basedOn w:val="a0"/>
    <w:rsid w:val="007C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77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7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774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7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774C"/>
    <w:rPr>
      <w:color w:val="0000FF"/>
      <w:u w:val="single"/>
    </w:rPr>
  </w:style>
  <w:style w:type="character" w:styleId="a5">
    <w:name w:val="FollowedHyperlink"/>
    <w:basedOn w:val="a0"/>
    <w:uiPriority w:val="99"/>
    <w:semiHidden/>
    <w:unhideWhenUsed/>
    <w:rsid w:val="007C774C"/>
    <w:rPr>
      <w:color w:val="800080"/>
      <w:u w:val="single"/>
    </w:rPr>
  </w:style>
  <w:style w:type="character" w:customStyle="1" w:styleId="apple-converted-space">
    <w:name w:val="apple-converted-space"/>
    <w:basedOn w:val="a0"/>
    <w:rsid w:val="007C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5205">
      <w:bodyDiv w:val="1"/>
      <w:marLeft w:val="0"/>
      <w:marRight w:val="0"/>
      <w:marTop w:val="0"/>
      <w:marBottom w:val="0"/>
      <w:divBdr>
        <w:top w:val="none" w:sz="0" w:space="0" w:color="auto"/>
        <w:left w:val="none" w:sz="0" w:space="0" w:color="auto"/>
        <w:bottom w:val="none" w:sz="0" w:space="0" w:color="auto"/>
        <w:right w:val="none" w:sz="0" w:space="0" w:color="auto"/>
      </w:divBdr>
      <w:divsChild>
        <w:div w:id="506673272">
          <w:marLeft w:val="0"/>
          <w:marRight w:val="0"/>
          <w:marTop w:val="0"/>
          <w:marBottom w:val="0"/>
          <w:divBdr>
            <w:top w:val="none" w:sz="0" w:space="0" w:color="auto"/>
            <w:left w:val="none" w:sz="0" w:space="0" w:color="auto"/>
            <w:bottom w:val="none" w:sz="0" w:space="0" w:color="auto"/>
            <w:right w:val="none" w:sz="0" w:space="0" w:color="auto"/>
          </w:divBdr>
          <w:divsChild>
            <w:div w:id="1504009693">
              <w:marLeft w:val="0"/>
              <w:marRight w:val="0"/>
              <w:marTop w:val="0"/>
              <w:marBottom w:val="0"/>
              <w:divBdr>
                <w:top w:val="none" w:sz="0" w:space="0" w:color="auto"/>
                <w:left w:val="none" w:sz="0" w:space="0" w:color="auto"/>
                <w:bottom w:val="none" w:sz="0" w:space="0" w:color="auto"/>
                <w:right w:val="none" w:sz="0" w:space="0" w:color="auto"/>
              </w:divBdr>
              <w:divsChild>
                <w:div w:id="1273439330">
                  <w:marLeft w:val="0"/>
                  <w:marRight w:val="0"/>
                  <w:marTop w:val="0"/>
                  <w:marBottom w:val="0"/>
                  <w:divBdr>
                    <w:top w:val="none" w:sz="0" w:space="0" w:color="auto"/>
                    <w:left w:val="none" w:sz="0" w:space="0" w:color="auto"/>
                    <w:bottom w:val="none" w:sz="0" w:space="0" w:color="auto"/>
                    <w:right w:val="none" w:sz="0" w:space="0" w:color="auto"/>
                  </w:divBdr>
                </w:div>
                <w:div w:id="1280337934">
                  <w:marLeft w:val="0"/>
                  <w:marRight w:val="0"/>
                  <w:marTop w:val="0"/>
                  <w:marBottom w:val="0"/>
                  <w:divBdr>
                    <w:top w:val="none" w:sz="0" w:space="0" w:color="auto"/>
                    <w:left w:val="none" w:sz="0" w:space="0" w:color="auto"/>
                    <w:bottom w:val="none" w:sz="0" w:space="0" w:color="auto"/>
                    <w:right w:val="none" w:sz="0" w:space="0" w:color="auto"/>
                  </w:divBdr>
                  <w:divsChild>
                    <w:div w:id="689797751">
                      <w:marLeft w:val="0"/>
                      <w:marRight w:val="0"/>
                      <w:marTop w:val="0"/>
                      <w:marBottom w:val="0"/>
                      <w:divBdr>
                        <w:top w:val="none" w:sz="0" w:space="0" w:color="auto"/>
                        <w:left w:val="none" w:sz="0" w:space="0" w:color="auto"/>
                        <w:bottom w:val="none" w:sz="0" w:space="0" w:color="auto"/>
                        <w:right w:val="none" w:sz="0" w:space="0" w:color="auto"/>
                      </w:divBdr>
                    </w:div>
                  </w:divsChild>
                </w:div>
                <w:div w:id="1273899203">
                  <w:marLeft w:val="0"/>
                  <w:marRight w:val="0"/>
                  <w:marTop w:val="0"/>
                  <w:marBottom w:val="0"/>
                  <w:divBdr>
                    <w:top w:val="none" w:sz="0" w:space="0" w:color="auto"/>
                    <w:left w:val="none" w:sz="0" w:space="0" w:color="auto"/>
                    <w:bottom w:val="none" w:sz="0" w:space="0" w:color="auto"/>
                    <w:right w:val="none" w:sz="0" w:space="0" w:color="auto"/>
                  </w:divBdr>
                  <w:divsChild>
                    <w:div w:id="2905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500000234/history" TargetMode="External"/><Relationship Id="rId13" Type="http://schemas.openxmlformats.org/officeDocument/2006/relationships/hyperlink" Target="http://adilet.zan.kz/kaz/docs/U1400000986" TargetMode="External"/><Relationship Id="rId18" Type="http://schemas.openxmlformats.org/officeDocument/2006/relationships/hyperlink" Target="http://adilet.zan.kz/kaz/docs/P140000053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dilet.zan.kz/kaz/docs/P1500000234/info" TargetMode="External"/><Relationship Id="rId12" Type="http://schemas.openxmlformats.org/officeDocument/2006/relationships/hyperlink" Target="javascript:window.print()" TargetMode="External"/><Relationship Id="rId17" Type="http://schemas.openxmlformats.org/officeDocument/2006/relationships/hyperlink" Target="http://adilet.zan.kz/kaz/docs/P1200000866" TargetMode="External"/><Relationship Id="rId2" Type="http://schemas.openxmlformats.org/officeDocument/2006/relationships/styles" Target="styles.xml"/><Relationship Id="rId16" Type="http://schemas.openxmlformats.org/officeDocument/2006/relationships/hyperlink" Target="http://adilet.zan.kz/kaz/docs/P11000003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P1500000234" TargetMode="External"/><Relationship Id="rId11" Type="http://schemas.openxmlformats.org/officeDocument/2006/relationships/hyperlink" Target="http://adilet.zan.kz/kaz/docs/P1500000234/download" TargetMode="External"/><Relationship Id="rId5" Type="http://schemas.openxmlformats.org/officeDocument/2006/relationships/webSettings" Target="webSettings.xml"/><Relationship Id="rId15" Type="http://schemas.openxmlformats.org/officeDocument/2006/relationships/hyperlink" Target="http://adilet.zan.kz/kaz/docs/P1500000234" TargetMode="External"/><Relationship Id="rId10" Type="http://schemas.openxmlformats.org/officeDocument/2006/relationships/hyperlink" Target="http://adilet.zan.kz/kaz/docs/P1500000234/compare" TargetMode="External"/><Relationship Id="rId19" Type="http://schemas.openxmlformats.org/officeDocument/2006/relationships/hyperlink" Target="http://adilet.zan.kz/kaz/docs/P1400000999" TargetMode="External"/><Relationship Id="rId4" Type="http://schemas.openxmlformats.org/officeDocument/2006/relationships/settings" Target="settings.xml"/><Relationship Id="rId9" Type="http://schemas.openxmlformats.org/officeDocument/2006/relationships/hyperlink" Target="http://adilet.zan.kz/kaz/docs/P1500000234/links" TargetMode="External"/><Relationship Id="rId14" Type="http://schemas.openxmlformats.org/officeDocument/2006/relationships/hyperlink" Target="http://adilet.zan.kz/kaz/docs/P150000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7863</Words>
  <Characters>44821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dc:creator>
  <cp:lastModifiedBy>Windows User</cp:lastModifiedBy>
  <cp:revision>2</cp:revision>
  <dcterms:created xsi:type="dcterms:W3CDTF">2017-04-18T06:16:00Z</dcterms:created>
  <dcterms:modified xsi:type="dcterms:W3CDTF">2017-04-18T06:16:00Z</dcterms:modified>
</cp:coreProperties>
</file>